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3EB" w:rsidRPr="00741A17" w:rsidRDefault="00BC63EB" w:rsidP="00933E39">
      <w:pPr>
        <w:snapToGrid w:val="0"/>
        <w:spacing w:beforeLines="50"/>
        <w:jc w:val="center"/>
        <w:rPr>
          <w:rFonts w:ascii="黑体" w:eastAsia="黑体" w:hAnsi="宋体"/>
          <w:b/>
          <w:bCs/>
          <w:sz w:val="36"/>
          <w:szCs w:val="36"/>
          <w:lang w:val="en-GB"/>
        </w:rPr>
      </w:pPr>
      <w:r w:rsidRPr="00741A17">
        <w:rPr>
          <w:rFonts w:ascii="黑体" w:eastAsia="黑体" w:hAnsi="宋体" w:cs="黑体" w:hint="eastAsia"/>
          <w:b/>
          <w:bCs/>
          <w:kern w:val="0"/>
          <w:sz w:val="36"/>
          <w:szCs w:val="36"/>
        </w:rPr>
        <w:t>设备招标技术要求</w:t>
      </w:r>
    </w:p>
    <w:p w:rsidR="00BC63EB" w:rsidRPr="00741A17" w:rsidRDefault="00BC63EB" w:rsidP="006F77FD">
      <w:pPr>
        <w:pStyle w:val="ListParagraph"/>
        <w:numPr>
          <w:ilvl w:val="0"/>
          <w:numId w:val="11"/>
        </w:numPr>
        <w:ind w:firstLineChars="0"/>
        <w:rPr>
          <w:rFonts w:ascii="宋体"/>
          <w:b/>
          <w:bCs/>
          <w:sz w:val="24"/>
          <w:szCs w:val="24"/>
        </w:rPr>
      </w:pPr>
      <w:r w:rsidRPr="00741A17">
        <w:rPr>
          <w:rFonts w:ascii="宋体" w:hAnsi="宋体" w:cs="宋体" w:hint="eastAsia"/>
          <w:b/>
          <w:bCs/>
          <w:sz w:val="24"/>
          <w:szCs w:val="24"/>
        </w:rPr>
        <w:t>设备名称、数量及用途</w:t>
      </w:r>
    </w:p>
    <w:p w:rsidR="00BC63EB" w:rsidRPr="00741A17" w:rsidRDefault="00BC63EB" w:rsidP="00510704">
      <w:pPr>
        <w:ind w:firstLineChars="150" w:firstLine="31680"/>
        <w:rPr>
          <w:rFonts w:ascii="宋体"/>
          <w:sz w:val="24"/>
          <w:szCs w:val="24"/>
        </w:rPr>
      </w:pPr>
      <w:r>
        <w:rPr>
          <w:rFonts w:cs="宋体" w:hint="eastAsia"/>
          <w:sz w:val="24"/>
          <w:szCs w:val="24"/>
        </w:rPr>
        <w:t>数控立车</w:t>
      </w:r>
      <w:r>
        <w:rPr>
          <w:rFonts w:ascii="宋体" w:hAnsi="宋体" w:cs="宋体"/>
          <w:sz w:val="24"/>
          <w:szCs w:val="24"/>
        </w:rPr>
        <w:t xml:space="preserve"> 1</w:t>
      </w:r>
      <w:r w:rsidRPr="00741A17">
        <w:rPr>
          <w:rFonts w:ascii="宋体" w:hAnsi="宋体" w:cs="宋体" w:hint="eastAsia"/>
          <w:sz w:val="24"/>
          <w:szCs w:val="24"/>
        </w:rPr>
        <w:t>台</w:t>
      </w:r>
      <w:r>
        <w:rPr>
          <w:rFonts w:ascii="宋体" w:hAnsi="宋体" w:cs="宋体" w:hint="eastAsia"/>
          <w:sz w:val="24"/>
          <w:szCs w:val="24"/>
        </w:rPr>
        <w:t>（采用进口厂家的）</w:t>
      </w:r>
      <w:r w:rsidRPr="00741A17">
        <w:rPr>
          <w:rFonts w:ascii="宋体" w:hAnsi="宋体" w:cs="宋体"/>
          <w:sz w:val="24"/>
          <w:szCs w:val="24"/>
        </w:rPr>
        <w:t xml:space="preserve">   </w:t>
      </w:r>
      <w:r w:rsidRPr="00741A17">
        <w:rPr>
          <w:rFonts w:ascii="宋体" w:hAnsi="宋体" w:cs="宋体" w:hint="eastAsia"/>
          <w:sz w:val="24"/>
          <w:szCs w:val="24"/>
        </w:rPr>
        <w:t>用于山东玲珑机电有限公司</w:t>
      </w:r>
    </w:p>
    <w:p w:rsidR="00BC63EB" w:rsidRPr="00741A17" w:rsidRDefault="00BC63EB" w:rsidP="00510704">
      <w:pPr>
        <w:ind w:firstLineChars="150" w:firstLine="31680"/>
        <w:rPr>
          <w:rFonts w:ascii="宋体"/>
          <w:sz w:val="24"/>
          <w:szCs w:val="24"/>
        </w:rPr>
      </w:pPr>
    </w:p>
    <w:p w:rsidR="00BC63EB" w:rsidRPr="00741A17" w:rsidRDefault="00BC63EB" w:rsidP="006F77FD">
      <w:pPr>
        <w:rPr>
          <w:rFonts w:ascii="宋体"/>
          <w:b/>
          <w:bCs/>
          <w:sz w:val="24"/>
          <w:szCs w:val="24"/>
        </w:rPr>
      </w:pPr>
      <w:r w:rsidRPr="00741A17">
        <w:rPr>
          <w:rFonts w:ascii="宋体" w:hAnsi="宋体" w:cs="宋体" w:hint="eastAsia"/>
          <w:b/>
          <w:bCs/>
          <w:sz w:val="24"/>
          <w:szCs w:val="24"/>
        </w:rPr>
        <w:t>二、每台供货范围</w:t>
      </w:r>
    </w:p>
    <w:p w:rsidR="00BC63EB" w:rsidRPr="00890A7F" w:rsidRDefault="00BC63EB" w:rsidP="00510704">
      <w:pPr>
        <w:tabs>
          <w:tab w:val="left" w:pos="7200"/>
        </w:tabs>
        <w:ind w:firstLineChars="150" w:firstLine="31680"/>
        <w:rPr>
          <w:sz w:val="24"/>
          <w:szCs w:val="24"/>
        </w:rPr>
      </w:pPr>
      <w:r w:rsidRPr="003E583E">
        <w:rPr>
          <w:rFonts w:cs="宋体" w:hint="eastAsia"/>
          <w:sz w:val="24"/>
          <w:szCs w:val="24"/>
        </w:rPr>
        <w:t>主机、数控系统</w:t>
      </w: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color w:val="0000FF"/>
        </w:rPr>
        <w:t>西门子或发那科</w:t>
      </w:r>
      <w:r>
        <w:rPr>
          <w:rFonts w:cs="宋体" w:hint="eastAsia"/>
        </w:rPr>
        <w:t>系统</w:t>
      </w:r>
      <w:r>
        <w:rPr>
          <w:rFonts w:ascii="宋体" w:hAnsi="宋体" w:cs="宋体" w:hint="eastAsia"/>
          <w:sz w:val="24"/>
          <w:szCs w:val="24"/>
        </w:rPr>
        <w:t>）含手轮，配以太网接口、</w:t>
      </w:r>
    </w:p>
    <w:p w:rsidR="00BC63EB" w:rsidRPr="003E583E" w:rsidRDefault="00BC63EB" w:rsidP="00510704">
      <w:pPr>
        <w:tabs>
          <w:tab w:val="left" w:pos="7200"/>
        </w:tabs>
        <w:ind w:leftChars="171" w:left="31680" w:hangingChars="50" w:firstLine="31680"/>
        <w:rPr>
          <w:sz w:val="24"/>
          <w:szCs w:val="24"/>
        </w:rPr>
      </w:pPr>
      <w:r w:rsidRPr="003E583E">
        <w:rPr>
          <w:rFonts w:cs="宋体" w:hint="eastAsia"/>
          <w:sz w:val="24"/>
          <w:szCs w:val="24"/>
        </w:rPr>
        <w:t>液压系统、</w:t>
      </w:r>
      <w:r>
        <w:rPr>
          <w:rFonts w:cs="宋体" w:hint="eastAsia"/>
          <w:sz w:val="24"/>
          <w:szCs w:val="24"/>
        </w:rPr>
        <w:t>润滑系统、</w:t>
      </w:r>
      <w:r w:rsidRPr="003E583E">
        <w:rPr>
          <w:rFonts w:cs="宋体" w:hint="eastAsia"/>
          <w:sz w:val="24"/>
          <w:szCs w:val="24"/>
        </w:rPr>
        <w:t>冷却系统、</w:t>
      </w:r>
      <w:r w:rsidRPr="00B95094">
        <w:rPr>
          <w:rFonts w:cs="宋体" w:hint="eastAsia"/>
          <w:color w:val="FF0000"/>
          <w:sz w:val="24"/>
          <w:szCs w:val="24"/>
        </w:rPr>
        <w:t>油冷系统</w:t>
      </w:r>
      <w:r>
        <w:rPr>
          <w:rFonts w:cs="宋体" w:hint="eastAsia"/>
          <w:sz w:val="24"/>
          <w:szCs w:val="24"/>
        </w:rPr>
        <w:t>、</w:t>
      </w:r>
      <w:r w:rsidRPr="003E583E">
        <w:rPr>
          <w:rFonts w:cs="宋体" w:hint="eastAsia"/>
          <w:sz w:val="24"/>
          <w:szCs w:val="24"/>
        </w:rPr>
        <w:t>电</w:t>
      </w:r>
      <w:r>
        <w:rPr>
          <w:rFonts w:cs="宋体" w:hint="eastAsia"/>
          <w:sz w:val="24"/>
          <w:szCs w:val="24"/>
        </w:rPr>
        <w:t>气</w:t>
      </w:r>
      <w:r w:rsidRPr="003E583E">
        <w:rPr>
          <w:rFonts w:cs="宋体" w:hint="eastAsia"/>
          <w:sz w:val="24"/>
          <w:szCs w:val="24"/>
        </w:rPr>
        <w:t>及</w:t>
      </w:r>
      <w:r w:rsidRPr="00B95094">
        <w:rPr>
          <w:rFonts w:cs="宋体" w:hint="eastAsia"/>
          <w:color w:val="FF0000"/>
          <w:sz w:val="24"/>
          <w:szCs w:val="24"/>
        </w:rPr>
        <w:t>空调</w:t>
      </w:r>
      <w:r w:rsidRPr="003E583E">
        <w:rPr>
          <w:rFonts w:cs="宋体" w:hint="eastAsia"/>
          <w:sz w:val="24"/>
          <w:szCs w:val="24"/>
        </w:rPr>
        <w:t>、</w:t>
      </w:r>
      <w:r w:rsidRPr="003E583E">
        <w:rPr>
          <w:rFonts w:cs="宋体" w:hint="eastAsia"/>
          <w:color w:val="FF0000"/>
          <w:sz w:val="24"/>
          <w:szCs w:val="24"/>
        </w:rPr>
        <w:t>全防护</w:t>
      </w:r>
      <w:r w:rsidRPr="003E583E">
        <w:rPr>
          <w:rFonts w:cs="宋体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刀库、</w:t>
      </w:r>
      <w:r w:rsidRPr="003E583E">
        <w:rPr>
          <w:rFonts w:cs="宋体" w:hint="eastAsia"/>
          <w:sz w:val="24"/>
          <w:szCs w:val="24"/>
        </w:rPr>
        <w:t>排屑机</w:t>
      </w:r>
      <w:r>
        <w:rPr>
          <w:rFonts w:cs="宋体" w:hint="eastAsia"/>
          <w:sz w:val="24"/>
          <w:szCs w:val="24"/>
        </w:rPr>
        <w:t>和</w:t>
      </w:r>
      <w:r w:rsidRPr="00B95094">
        <w:rPr>
          <w:rFonts w:cs="宋体" w:hint="eastAsia"/>
          <w:color w:val="FF0000"/>
          <w:sz w:val="24"/>
          <w:szCs w:val="24"/>
        </w:rPr>
        <w:t>积屑车</w:t>
      </w:r>
      <w:r>
        <w:rPr>
          <w:rFonts w:cs="宋体" w:hint="eastAsia"/>
          <w:sz w:val="24"/>
          <w:szCs w:val="24"/>
        </w:rPr>
        <w:t>、</w:t>
      </w:r>
      <w:r w:rsidRPr="003E583E">
        <w:rPr>
          <w:rFonts w:cs="宋体" w:hint="eastAsia"/>
          <w:sz w:val="24"/>
          <w:szCs w:val="24"/>
        </w:rPr>
        <w:t>备件附件</w:t>
      </w:r>
      <w:r>
        <w:rPr>
          <w:rFonts w:cs="宋体" w:hint="eastAsia"/>
          <w:sz w:val="24"/>
          <w:szCs w:val="24"/>
        </w:rPr>
        <w:t>等</w:t>
      </w:r>
    </w:p>
    <w:p w:rsidR="00BC63EB" w:rsidRDefault="00BC63EB" w:rsidP="006F77FD">
      <w:pPr>
        <w:rPr>
          <w:rFonts w:ascii="宋体"/>
          <w:b/>
          <w:bCs/>
          <w:sz w:val="24"/>
          <w:szCs w:val="24"/>
        </w:rPr>
      </w:pPr>
    </w:p>
    <w:p w:rsidR="00BC63EB" w:rsidRDefault="00BC63EB" w:rsidP="006F77FD">
      <w:pPr>
        <w:rPr>
          <w:rFonts w:ascii="宋体"/>
          <w:b/>
          <w:bCs/>
          <w:sz w:val="24"/>
          <w:szCs w:val="24"/>
        </w:rPr>
      </w:pPr>
      <w:r w:rsidRPr="00741A17">
        <w:rPr>
          <w:rFonts w:ascii="宋体" w:hAnsi="宋体" w:cs="宋体" w:hint="eastAsia"/>
          <w:b/>
          <w:bCs/>
          <w:sz w:val="24"/>
          <w:szCs w:val="24"/>
        </w:rPr>
        <w:t>三、主要技术参数</w:t>
      </w:r>
    </w:p>
    <w:p w:rsidR="00BC63EB" w:rsidRPr="00741A17" w:rsidRDefault="00BC63EB" w:rsidP="006F77FD">
      <w:pPr>
        <w:rPr>
          <w:rFonts w:ascii="宋体"/>
          <w:b/>
          <w:bCs/>
          <w:sz w:val="24"/>
          <w:szCs w:val="24"/>
          <w:lang w:val="en-GB"/>
        </w:rPr>
      </w:pP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ascii="宋体" w:hAnsi="宋体" w:cs="宋体" w:hint="eastAsia"/>
          <w:b/>
          <w:bCs/>
          <w:sz w:val="24"/>
          <w:szCs w:val="24"/>
        </w:rPr>
        <w:t>、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030"/>
        <w:gridCol w:w="1290"/>
        <w:gridCol w:w="3420"/>
      </w:tblGrid>
      <w:tr w:rsidR="00BC63EB">
        <w:trPr>
          <w:cantSplit/>
          <w:trHeight w:val="449"/>
        </w:trPr>
        <w:tc>
          <w:tcPr>
            <w:tcW w:w="4320" w:type="dxa"/>
            <w:gridSpan w:val="2"/>
          </w:tcPr>
          <w:p w:rsidR="00BC63EB" w:rsidRPr="000C12A2" w:rsidRDefault="00BC63EB" w:rsidP="00906B85">
            <w:pPr>
              <w:rPr>
                <w:b/>
                <w:bCs/>
              </w:rPr>
            </w:pPr>
            <w:r w:rsidRPr="000C12A2">
              <w:rPr>
                <w:rFonts w:cs="宋体" w:hint="eastAsia"/>
                <w:b/>
                <w:bCs/>
              </w:rPr>
              <w:t>规格</w:t>
            </w:r>
          </w:p>
        </w:tc>
        <w:tc>
          <w:tcPr>
            <w:tcW w:w="3420" w:type="dxa"/>
            <w:vAlign w:val="center"/>
          </w:tcPr>
          <w:p w:rsidR="00BC63EB" w:rsidRPr="000C12A2" w:rsidRDefault="00BC63EB" w:rsidP="000C12A2">
            <w:pPr>
              <w:rPr>
                <w:b/>
                <w:bCs/>
              </w:rPr>
            </w:pPr>
            <w:r w:rsidRPr="000C12A2">
              <w:rPr>
                <w:rFonts w:cs="宋体" w:hint="eastAsia"/>
                <w:b/>
                <w:bCs/>
              </w:rPr>
              <w:t>参数</w:t>
            </w:r>
          </w:p>
        </w:tc>
      </w:tr>
      <w:tr w:rsidR="00BC63EB">
        <w:trPr>
          <w:cantSplit/>
        </w:trPr>
        <w:tc>
          <w:tcPr>
            <w:tcW w:w="3030" w:type="dxa"/>
            <w:vAlign w:val="center"/>
          </w:tcPr>
          <w:p w:rsidR="00BC63EB" w:rsidRDefault="00BC63EB" w:rsidP="00906B85">
            <w:pPr>
              <w:jc w:val="center"/>
            </w:pPr>
            <w:r>
              <w:rPr>
                <w:rFonts w:cs="宋体" w:hint="eastAsia"/>
              </w:rPr>
              <w:t>最大旋转直径</w:t>
            </w:r>
          </w:p>
        </w:tc>
        <w:tc>
          <w:tcPr>
            <w:tcW w:w="1290" w:type="dxa"/>
            <w:vAlign w:val="center"/>
          </w:tcPr>
          <w:p w:rsidR="00BC63EB" w:rsidRDefault="00BC63EB" w:rsidP="00906B85">
            <w:pPr>
              <w:jc w:val="center"/>
            </w:pPr>
            <w:r>
              <w:t>mm</w:t>
            </w:r>
          </w:p>
        </w:tc>
        <w:tc>
          <w:tcPr>
            <w:tcW w:w="3420" w:type="dxa"/>
          </w:tcPr>
          <w:p w:rsidR="00BC63EB" w:rsidRDefault="00BC63EB" w:rsidP="00906B85">
            <w:pPr>
              <w:jc w:val="center"/>
            </w:pPr>
            <w:r>
              <w:rPr>
                <w:rFonts w:ascii="宋体" w:hAnsi="宋体" w:cs="宋体" w:hint="eastAsia"/>
              </w:rPr>
              <w:t>≥</w:t>
            </w:r>
            <w:r>
              <w:t>Ø2500</w:t>
            </w:r>
          </w:p>
        </w:tc>
      </w:tr>
      <w:tr w:rsidR="00BC63EB">
        <w:trPr>
          <w:cantSplit/>
        </w:trPr>
        <w:tc>
          <w:tcPr>
            <w:tcW w:w="3030" w:type="dxa"/>
            <w:vAlign w:val="center"/>
          </w:tcPr>
          <w:p w:rsidR="00BC63EB" w:rsidRDefault="00BC63EB" w:rsidP="00906B85">
            <w:pPr>
              <w:jc w:val="center"/>
            </w:pPr>
            <w:r>
              <w:rPr>
                <w:rFonts w:cs="宋体" w:hint="eastAsia"/>
              </w:rPr>
              <w:t>最大切削直径</w:t>
            </w:r>
          </w:p>
        </w:tc>
        <w:tc>
          <w:tcPr>
            <w:tcW w:w="1290" w:type="dxa"/>
            <w:vAlign w:val="center"/>
          </w:tcPr>
          <w:p w:rsidR="00BC63EB" w:rsidRDefault="00BC63EB" w:rsidP="00906B85">
            <w:pPr>
              <w:jc w:val="center"/>
            </w:pPr>
            <w:r>
              <w:t>mm</w:t>
            </w:r>
          </w:p>
        </w:tc>
        <w:tc>
          <w:tcPr>
            <w:tcW w:w="3420" w:type="dxa"/>
          </w:tcPr>
          <w:p w:rsidR="00BC63EB" w:rsidRDefault="00BC63EB" w:rsidP="00906B85">
            <w:pPr>
              <w:jc w:val="center"/>
            </w:pPr>
            <w:r>
              <w:rPr>
                <w:rFonts w:ascii="宋体" w:hAnsi="宋体" w:cs="宋体" w:hint="eastAsia"/>
              </w:rPr>
              <w:t>≥</w:t>
            </w:r>
            <w:r>
              <w:t>Ø2500</w:t>
            </w:r>
          </w:p>
        </w:tc>
      </w:tr>
      <w:tr w:rsidR="00BC63EB">
        <w:trPr>
          <w:cantSplit/>
          <w:trHeight w:val="270"/>
        </w:trPr>
        <w:tc>
          <w:tcPr>
            <w:tcW w:w="3030" w:type="dxa"/>
            <w:vAlign w:val="center"/>
          </w:tcPr>
          <w:p w:rsidR="00BC63EB" w:rsidRDefault="00BC63EB" w:rsidP="00906B85">
            <w:pPr>
              <w:jc w:val="center"/>
            </w:pPr>
            <w:r>
              <w:rPr>
                <w:rFonts w:cs="宋体" w:hint="eastAsia"/>
              </w:rPr>
              <w:t>最大工件高度</w:t>
            </w:r>
          </w:p>
        </w:tc>
        <w:tc>
          <w:tcPr>
            <w:tcW w:w="1290" w:type="dxa"/>
            <w:vAlign w:val="center"/>
          </w:tcPr>
          <w:p w:rsidR="00BC63EB" w:rsidRDefault="00BC63EB" w:rsidP="00906B85">
            <w:pPr>
              <w:jc w:val="center"/>
            </w:pPr>
            <w:r>
              <w:t>mm</w:t>
            </w:r>
          </w:p>
        </w:tc>
        <w:tc>
          <w:tcPr>
            <w:tcW w:w="3420" w:type="dxa"/>
          </w:tcPr>
          <w:p w:rsidR="00BC63EB" w:rsidRDefault="00BC63EB" w:rsidP="00906B85">
            <w:pPr>
              <w:jc w:val="center"/>
            </w:pPr>
            <w:r>
              <w:rPr>
                <w:rFonts w:ascii="宋体" w:hAnsi="宋体" w:cs="宋体" w:hint="eastAsia"/>
              </w:rPr>
              <w:t>≥</w:t>
            </w:r>
            <w:r>
              <w:t>1600</w:t>
            </w:r>
          </w:p>
        </w:tc>
      </w:tr>
      <w:tr w:rsidR="00BC63EB">
        <w:trPr>
          <w:cantSplit/>
          <w:trHeight w:val="270"/>
        </w:trPr>
        <w:tc>
          <w:tcPr>
            <w:tcW w:w="3030" w:type="dxa"/>
            <w:vAlign w:val="center"/>
          </w:tcPr>
          <w:p w:rsidR="00BC63EB" w:rsidRDefault="00BC63EB" w:rsidP="00906B85">
            <w:pPr>
              <w:jc w:val="center"/>
            </w:pPr>
            <w:r>
              <w:rPr>
                <w:rFonts w:cs="宋体" w:hint="eastAsia"/>
              </w:rPr>
              <w:t>最大加工物重量</w:t>
            </w:r>
          </w:p>
        </w:tc>
        <w:tc>
          <w:tcPr>
            <w:tcW w:w="1290" w:type="dxa"/>
            <w:vAlign w:val="center"/>
          </w:tcPr>
          <w:p w:rsidR="00BC63EB" w:rsidRDefault="00BC63EB" w:rsidP="00906B85">
            <w:pPr>
              <w:jc w:val="center"/>
            </w:pPr>
            <w:r>
              <w:t>kg</w:t>
            </w:r>
          </w:p>
        </w:tc>
        <w:tc>
          <w:tcPr>
            <w:tcW w:w="3420" w:type="dxa"/>
          </w:tcPr>
          <w:p w:rsidR="00BC63EB" w:rsidRDefault="00BC63EB" w:rsidP="00906B85">
            <w:pPr>
              <w:jc w:val="center"/>
            </w:pPr>
            <w:r>
              <w:rPr>
                <w:rFonts w:ascii="宋体" w:hAnsi="宋体" w:cs="宋体" w:hint="eastAsia"/>
              </w:rPr>
              <w:t>≥</w:t>
            </w:r>
            <w:r>
              <w:t>12000</w:t>
            </w:r>
          </w:p>
        </w:tc>
      </w:tr>
      <w:tr w:rsidR="00BC63EB">
        <w:trPr>
          <w:cantSplit/>
          <w:trHeight w:val="240"/>
        </w:trPr>
        <w:tc>
          <w:tcPr>
            <w:tcW w:w="3030" w:type="dxa"/>
            <w:vAlign w:val="center"/>
          </w:tcPr>
          <w:p w:rsidR="00BC63EB" w:rsidRDefault="00BC63EB" w:rsidP="00906B85">
            <w:pPr>
              <w:jc w:val="center"/>
            </w:pPr>
            <w:r>
              <w:rPr>
                <w:rFonts w:cs="宋体" w:hint="eastAsia"/>
              </w:rPr>
              <w:t>手动卡盘</w:t>
            </w:r>
          </w:p>
        </w:tc>
        <w:tc>
          <w:tcPr>
            <w:tcW w:w="1290" w:type="dxa"/>
            <w:vAlign w:val="center"/>
          </w:tcPr>
          <w:p w:rsidR="00BC63EB" w:rsidRDefault="00BC63EB" w:rsidP="00BC63EB">
            <w:pPr>
              <w:ind w:firstLineChars="200" w:firstLine="31680"/>
            </w:pPr>
            <w:r>
              <w:t>mm</w:t>
            </w:r>
          </w:p>
        </w:tc>
        <w:tc>
          <w:tcPr>
            <w:tcW w:w="3420" w:type="dxa"/>
          </w:tcPr>
          <w:p w:rsidR="00BC63EB" w:rsidRDefault="00BC63EB" w:rsidP="00906B85">
            <w:pPr>
              <w:jc w:val="center"/>
            </w:pPr>
            <w:r>
              <w:rPr>
                <w:rFonts w:ascii="宋体" w:hAnsi="宋体" w:cs="宋体" w:hint="eastAsia"/>
              </w:rPr>
              <w:t>≥</w:t>
            </w:r>
            <w:r>
              <w:t>Ø2000</w:t>
            </w:r>
          </w:p>
        </w:tc>
      </w:tr>
      <w:tr w:rsidR="00BC63EB">
        <w:trPr>
          <w:cantSplit/>
          <w:trHeight w:val="295"/>
        </w:trPr>
        <w:tc>
          <w:tcPr>
            <w:tcW w:w="3030" w:type="dxa"/>
            <w:vAlign w:val="center"/>
          </w:tcPr>
          <w:p w:rsidR="00BC63EB" w:rsidRDefault="00BC63EB" w:rsidP="00BC63EB">
            <w:pPr>
              <w:ind w:firstLineChars="400" w:firstLine="31680"/>
            </w:pPr>
            <w:r>
              <w:rPr>
                <w:rFonts w:cs="宋体" w:hint="eastAsia"/>
              </w:rPr>
              <w:t>工作台转数</w:t>
            </w:r>
          </w:p>
        </w:tc>
        <w:tc>
          <w:tcPr>
            <w:tcW w:w="1290" w:type="dxa"/>
            <w:vAlign w:val="center"/>
          </w:tcPr>
          <w:p w:rsidR="00BC63EB" w:rsidRDefault="00BC63EB" w:rsidP="00BC63EB">
            <w:pPr>
              <w:ind w:firstLineChars="200" w:firstLine="31680"/>
            </w:pPr>
            <w:r>
              <w:t>rpm</w:t>
            </w:r>
          </w:p>
        </w:tc>
        <w:tc>
          <w:tcPr>
            <w:tcW w:w="3420" w:type="dxa"/>
          </w:tcPr>
          <w:p w:rsidR="00BC63EB" w:rsidRDefault="00BC63EB" w:rsidP="00906B85">
            <w:pPr>
              <w:jc w:val="center"/>
            </w:pPr>
            <w:r>
              <w:t>1~</w:t>
            </w:r>
            <w:r>
              <w:rPr>
                <w:rFonts w:ascii="宋体" w:hAnsi="宋体" w:cs="宋体" w:hint="eastAsia"/>
              </w:rPr>
              <w:t>≥</w:t>
            </w:r>
            <w:r>
              <w:t xml:space="preserve">160  </w:t>
            </w:r>
            <w:r>
              <w:rPr>
                <w:rFonts w:cs="宋体" w:hint="eastAsia"/>
              </w:rPr>
              <w:t>恒线速</w:t>
            </w:r>
          </w:p>
        </w:tc>
      </w:tr>
      <w:tr w:rsidR="00BC63EB">
        <w:trPr>
          <w:cantSplit/>
          <w:trHeight w:val="240"/>
        </w:trPr>
        <w:tc>
          <w:tcPr>
            <w:tcW w:w="3030" w:type="dxa"/>
            <w:vAlign w:val="center"/>
          </w:tcPr>
          <w:p w:rsidR="00BC63EB" w:rsidRDefault="00BC63EB" w:rsidP="00906B85">
            <w:pPr>
              <w:jc w:val="center"/>
            </w:pPr>
            <w:r>
              <w:rPr>
                <w:rFonts w:cs="宋体" w:hint="eastAsia"/>
              </w:rPr>
              <w:t>可放刀具数量</w:t>
            </w:r>
          </w:p>
        </w:tc>
        <w:tc>
          <w:tcPr>
            <w:tcW w:w="1290" w:type="dxa"/>
            <w:vAlign w:val="center"/>
          </w:tcPr>
          <w:p w:rsidR="00BC63EB" w:rsidRDefault="00BC63EB" w:rsidP="00906B85">
            <w:pPr>
              <w:jc w:val="center"/>
            </w:pPr>
            <w:r>
              <w:t>pcs</w:t>
            </w:r>
          </w:p>
        </w:tc>
        <w:tc>
          <w:tcPr>
            <w:tcW w:w="3420" w:type="dxa"/>
            <w:vAlign w:val="center"/>
          </w:tcPr>
          <w:p w:rsidR="00BC63EB" w:rsidRDefault="00BC63EB" w:rsidP="00906B85">
            <w:pPr>
              <w:jc w:val="center"/>
            </w:pPr>
            <w:r>
              <w:t>12</w:t>
            </w:r>
          </w:p>
        </w:tc>
      </w:tr>
      <w:tr w:rsidR="00BC63EB">
        <w:trPr>
          <w:cantSplit/>
          <w:trHeight w:val="240"/>
        </w:trPr>
        <w:tc>
          <w:tcPr>
            <w:tcW w:w="3030" w:type="dxa"/>
            <w:vAlign w:val="center"/>
          </w:tcPr>
          <w:p w:rsidR="00BC63EB" w:rsidRDefault="00BC63EB" w:rsidP="00906B85">
            <w:pPr>
              <w:jc w:val="center"/>
            </w:pPr>
            <w:r>
              <w:rPr>
                <w:rFonts w:cs="宋体" w:hint="eastAsia"/>
              </w:rPr>
              <w:t>刀具数量</w:t>
            </w:r>
          </w:p>
        </w:tc>
        <w:tc>
          <w:tcPr>
            <w:tcW w:w="1290" w:type="dxa"/>
            <w:vAlign w:val="center"/>
          </w:tcPr>
          <w:p w:rsidR="00BC63EB" w:rsidRDefault="00BC63EB" w:rsidP="00906B85">
            <w:pPr>
              <w:jc w:val="center"/>
            </w:pPr>
          </w:p>
        </w:tc>
        <w:tc>
          <w:tcPr>
            <w:tcW w:w="3420" w:type="dxa"/>
            <w:vAlign w:val="center"/>
          </w:tcPr>
          <w:p w:rsidR="00BC63EB" w:rsidRDefault="00BC63EB" w:rsidP="00906B85">
            <w:pPr>
              <w:jc w:val="center"/>
            </w:pPr>
            <w:r>
              <w:rPr>
                <w:rFonts w:ascii="宋体" w:hAnsi="宋体" w:cs="宋体" w:hint="eastAsia"/>
              </w:rPr>
              <w:t>大于</w:t>
            </w:r>
            <w:r>
              <w:rPr>
                <w:rFonts w:ascii="宋体" w:hAnsi="宋体" w:cs="宋体"/>
              </w:rPr>
              <w:t>12</w:t>
            </w:r>
            <w:r>
              <w:rPr>
                <w:rFonts w:ascii="宋体" w:hAnsi="宋体" w:cs="宋体" w:hint="eastAsia"/>
              </w:rPr>
              <w:t>支，具体型号商定</w:t>
            </w:r>
          </w:p>
        </w:tc>
      </w:tr>
      <w:tr w:rsidR="00BC63EB">
        <w:trPr>
          <w:cantSplit/>
          <w:trHeight w:val="180"/>
        </w:trPr>
        <w:tc>
          <w:tcPr>
            <w:tcW w:w="3030" w:type="dxa"/>
            <w:vAlign w:val="center"/>
          </w:tcPr>
          <w:p w:rsidR="00BC63EB" w:rsidRDefault="00BC63EB" w:rsidP="00906B85">
            <w:pPr>
              <w:jc w:val="center"/>
            </w:pPr>
            <w:r>
              <w:rPr>
                <w:rFonts w:cs="宋体" w:hint="eastAsia"/>
              </w:rPr>
              <w:t>最大刀具重量</w:t>
            </w:r>
          </w:p>
        </w:tc>
        <w:tc>
          <w:tcPr>
            <w:tcW w:w="1290" w:type="dxa"/>
            <w:vAlign w:val="center"/>
          </w:tcPr>
          <w:p w:rsidR="00BC63EB" w:rsidRDefault="00BC63EB" w:rsidP="00906B85">
            <w:pPr>
              <w:jc w:val="center"/>
            </w:pPr>
            <w:r>
              <w:t>kg</w:t>
            </w:r>
          </w:p>
        </w:tc>
        <w:tc>
          <w:tcPr>
            <w:tcW w:w="3420" w:type="dxa"/>
            <w:vAlign w:val="center"/>
          </w:tcPr>
          <w:p w:rsidR="00BC63EB" w:rsidRDefault="00BC63EB" w:rsidP="00906B85">
            <w:pPr>
              <w:jc w:val="center"/>
            </w:pPr>
            <w:r>
              <w:t>50</w:t>
            </w:r>
          </w:p>
        </w:tc>
      </w:tr>
      <w:tr w:rsidR="00BC63EB">
        <w:trPr>
          <w:cantSplit/>
          <w:trHeight w:val="180"/>
        </w:trPr>
        <w:tc>
          <w:tcPr>
            <w:tcW w:w="3030" w:type="dxa"/>
            <w:vAlign w:val="center"/>
          </w:tcPr>
          <w:p w:rsidR="00BC63EB" w:rsidRDefault="00BC63EB" w:rsidP="00906B85">
            <w:pPr>
              <w:jc w:val="center"/>
            </w:pPr>
            <w:r>
              <w:t>X</w:t>
            </w:r>
            <w:r>
              <w:rPr>
                <w:rFonts w:cs="宋体" w:hint="eastAsia"/>
              </w:rPr>
              <w:t>轴行程</w:t>
            </w:r>
          </w:p>
        </w:tc>
        <w:tc>
          <w:tcPr>
            <w:tcW w:w="1290" w:type="dxa"/>
            <w:vAlign w:val="center"/>
          </w:tcPr>
          <w:p w:rsidR="00BC63EB" w:rsidRDefault="00BC63EB" w:rsidP="00906B85">
            <w:pPr>
              <w:jc w:val="center"/>
            </w:pPr>
            <w:r>
              <w:t>mm</w:t>
            </w:r>
          </w:p>
        </w:tc>
        <w:tc>
          <w:tcPr>
            <w:tcW w:w="3420" w:type="dxa"/>
            <w:vAlign w:val="center"/>
          </w:tcPr>
          <w:p w:rsidR="00BC63EB" w:rsidRDefault="00BC63EB" w:rsidP="00906B85">
            <w:pPr>
              <w:jc w:val="center"/>
            </w:pPr>
            <w:r>
              <w:rPr>
                <w:rFonts w:ascii="宋体" w:hAnsi="宋体" w:cs="宋体" w:hint="eastAsia"/>
              </w:rPr>
              <w:t>≤</w:t>
            </w:r>
            <w:r>
              <w:t xml:space="preserve">-200 — </w:t>
            </w:r>
            <w:r>
              <w:rPr>
                <w:rFonts w:ascii="宋体" w:hAnsi="宋体" w:cs="宋体" w:hint="eastAsia"/>
              </w:rPr>
              <w:t>≥</w:t>
            </w:r>
            <w:r>
              <w:t>+1350</w:t>
            </w:r>
          </w:p>
        </w:tc>
      </w:tr>
      <w:tr w:rsidR="00BC63EB">
        <w:trPr>
          <w:cantSplit/>
          <w:trHeight w:val="210"/>
        </w:trPr>
        <w:tc>
          <w:tcPr>
            <w:tcW w:w="3030" w:type="dxa"/>
            <w:vAlign w:val="center"/>
          </w:tcPr>
          <w:p w:rsidR="00BC63EB" w:rsidRDefault="00BC63EB" w:rsidP="00906B85">
            <w:pPr>
              <w:jc w:val="center"/>
            </w:pPr>
            <w:r>
              <w:t>Z</w:t>
            </w:r>
            <w:r>
              <w:rPr>
                <w:rFonts w:cs="宋体" w:hint="eastAsia"/>
              </w:rPr>
              <w:t>轴行程</w:t>
            </w:r>
          </w:p>
        </w:tc>
        <w:tc>
          <w:tcPr>
            <w:tcW w:w="1290" w:type="dxa"/>
            <w:vAlign w:val="center"/>
          </w:tcPr>
          <w:p w:rsidR="00BC63EB" w:rsidRDefault="00BC63EB" w:rsidP="00906B85">
            <w:pPr>
              <w:jc w:val="center"/>
            </w:pPr>
            <w:r>
              <w:t>mm</w:t>
            </w:r>
          </w:p>
        </w:tc>
        <w:tc>
          <w:tcPr>
            <w:tcW w:w="3420" w:type="dxa"/>
            <w:vAlign w:val="center"/>
          </w:tcPr>
          <w:p w:rsidR="00BC63EB" w:rsidRDefault="00BC63EB" w:rsidP="00906B85">
            <w:pPr>
              <w:jc w:val="center"/>
            </w:pPr>
            <w:r>
              <w:rPr>
                <w:rFonts w:ascii="宋体" w:hAnsi="宋体" w:cs="宋体" w:hint="eastAsia"/>
              </w:rPr>
              <w:t>≥</w:t>
            </w:r>
            <w:r>
              <w:t>1100</w:t>
            </w:r>
          </w:p>
        </w:tc>
      </w:tr>
      <w:tr w:rsidR="00BC63EB">
        <w:trPr>
          <w:cantSplit/>
          <w:trHeight w:val="210"/>
        </w:trPr>
        <w:tc>
          <w:tcPr>
            <w:tcW w:w="3030" w:type="dxa"/>
            <w:vAlign w:val="center"/>
          </w:tcPr>
          <w:p w:rsidR="00BC63EB" w:rsidRDefault="00BC63EB" w:rsidP="00906B85">
            <w:pPr>
              <w:jc w:val="center"/>
            </w:pPr>
            <w:r>
              <w:rPr>
                <w:rFonts w:cs="宋体" w:hint="eastAsia"/>
              </w:rPr>
              <w:t>横梁升降距离</w:t>
            </w:r>
          </w:p>
        </w:tc>
        <w:tc>
          <w:tcPr>
            <w:tcW w:w="1290" w:type="dxa"/>
            <w:vAlign w:val="center"/>
          </w:tcPr>
          <w:p w:rsidR="00BC63EB" w:rsidRDefault="00BC63EB" w:rsidP="00BC63EB">
            <w:pPr>
              <w:ind w:firstLineChars="200" w:firstLine="31680"/>
              <w:jc w:val="center"/>
            </w:pPr>
            <w:r>
              <w:t>mm</w:t>
            </w:r>
          </w:p>
        </w:tc>
        <w:tc>
          <w:tcPr>
            <w:tcW w:w="3420" w:type="dxa"/>
            <w:vAlign w:val="center"/>
          </w:tcPr>
          <w:p w:rsidR="00BC63EB" w:rsidRDefault="00BC63EB" w:rsidP="00906B85">
            <w:pPr>
              <w:jc w:val="center"/>
            </w:pPr>
            <w:r>
              <w:rPr>
                <w:rFonts w:ascii="宋体" w:hAnsi="宋体" w:cs="宋体" w:hint="eastAsia"/>
              </w:rPr>
              <w:t>≥</w:t>
            </w:r>
            <w:r>
              <w:t>1000</w:t>
            </w:r>
          </w:p>
        </w:tc>
      </w:tr>
      <w:tr w:rsidR="00BC63EB">
        <w:trPr>
          <w:cantSplit/>
          <w:trHeight w:val="315"/>
        </w:trPr>
        <w:tc>
          <w:tcPr>
            <w:tcW w:w="3030" w:type="dxa"/>
            <w:vAlign w:val="center"/>
          </w:tcPr>
          <w:p w:rsidR="00BC63EB" w:rsidRDefault="00BC63EB" w:rsidP="00906B85">
            <w:pPr>
              <w:jc w:val="center"/>
            </w:pPr>
            <w:r>
              <w:t>X</w:t>
            </w:r>
            <w:r>
              <w:rPr>
                <w:rFonts w:cs="宋体" w:hint="eastAsia"/>
              </w:rPr>
              <w:t>轴快速位移</w:t>
            </w:r>
          </w:p>
        </w:tc>
        <w:tc>
          <w:tcPr>
            <w:tcW w:w="1290" w:type="dxa"/>
            <w:vAlign w:val="center"/>
          </w:tcPr>
          <w:p w:rsidR="00BC63EB" w:rsidRDefault="00BC63EB" w:rsidP="00906B85">
            <w:pPr>
              <w:jc w:val="center"/>
            </w:pPr>
            <w:r>
              <w:t>m/min</w:t>
            </w:r>
          </w:p>
        </w:tc>
        <w:tc>
          <w:tcPr>
            <w:tcW w:w="3420" w:type="dxa"/>
            <w:vAlign w:val="center"/>
          </w:tcPr>
          <w:p w:rsidR="00BC63EB" w:rsidRDefault="00BC63EB" w:rsidP="00906B85">
            <w:pPr>
              <w:jc w:val="center"/>
            </w:pPr>
            <w:r>
              <w:rPr>
                <w:rFonts w:ascii="宋体" w:hAnsi="宋体" w:cs="宋体" w:hint="eastAsia"/>
              </w:rPr>
              <w:t>≥</w:t>
            </w:r>
            <w:r>
              <w:t>10</w:t>
            </w:r>
          </w:p>
        </w:tc>
      </w:tr>
      <w:tr w:rsidR="00BC63EB">
        <w:trPr>
          <w:cantSplit/>
          <w:trHeight w:val="225"/>
        </w:trPr>
        <w:tc>
          <w:tcPr>
            <w:tcW w:w="3030" w:type="dxa"/>
            <w:vAlign w:val="center"/>
          </w:tcPr>
          <w:p w:rsidR="00BC63EB" w:rsidRDefault="00BC63EB" w:rsidP="00906B85">
            <w:pPr>
              <w:jc w:val="center"/>
            </w:pPr>
            <w:r>
              <w:t>Z</w:t>
            </w:r>
            <w:r>
              <w:rPr>
                <w:rFonts w:cs="宋体" w:hint="eastAsia"/>
              </w:rPr>
              <w:t>轴快速位移</w:t>
            </w:r>
          </w:p>
        </w:tc>
        <w:tc>
          <w:tcPr>
            <w:tcW w:w="1290" w:type="dxa"/>
            <w:vAlign w:val="center"/>
          </w:tcPr>
          <w:p w:rsidR="00BC63EB" w:rsidRDefault="00BC63EB" w:rsidP="00906B85">
            <w:pPr>
              <w:jc w:val="center"/>
            </w:pPr>
            <w:r>
              <w:t>m/min</w:t>
            </w:r>
          </w:p>
        </w:tc>
        <w:tc>
          <w:tcPr>
            <w:tcW w:w="3420" w:type="dxa"/>
            <w:vAlign w:val="center"/>
          </w:tcPr>
          <w:p w:rsidR="00BC63EB" w:rsidRDefault="00BC63EB" w:rsidP="00906B85">
            <w:pPr>
              <w:jc w:val="center"/>
            </w:pPr>
            <w:r>
              <w:rPr>
                <w:rFonts w:ascii="宋体" w:hAnsi="宋体" w:cs="宋体" w:hint="eastAsia"/>
              </w:rPr>
              <w:t>≥</w:t>
            </w:r>
            <w:r>
              <w:t>10</w:t>
            </w:r>
          </w:p>
        </w:tc>
      </w:tr>
      <w:tr w:rsidR="00BC63EB">
        <w:trPr>
          <w:cantSplit/>
          <w:trHeight w:val="300"/>
        </w:trPr>
        <w:tc>
          <w:tcPr>
            <w:tcW w:w="3030" w:type="dxa"/>
            <w:vAlign w:val="center"/>
          </w:tcPr>
          <w:p w:rsidR="00BC63EB" w:rsidRDefault="00BC63EB" w:rsidP="00906B85">
            <w:pPr>
              <w:jc w:val="center"/>
            </w:pPr>
            <w:r>
              <w:rPr>
                <w:rFonts w:cs="宋体" w:hint="eastAsia"/>
              </w:rPr>
              <w:t>主轴电机</w:t>
            </w:r>
          </w:p>
        </w:tc>
        <w:tc>
          <w:tcPr>
            <w:tcW w:w="1290" w:type="dxa"/>
            <w:vAlign w:val="center"/>
          </w:tcPr>
          <w:p w:rsidR="00BC63EB" w:rsidRDefault="00BC63EB" w:rsidP="00906B85">
            <w:pPr>
              <w:jc w:val="center"/>
            </w:pPr>
            <w:r>
              <w:t>kw</w:t>
            </w:r>
          </w:p>
        </w:tc>
        <w:tc>
          <w:tcPr>
            <w:tcW w:w="3420" w:type="dxa"/>
            <w:vAlign w:val="center"/>
          </w:tcPr>
          <w:p w:rsidR="00BC63EB" w:rsidRDefault="00BC63EB" w:rsidP="00906B85">
            <w:pPr>
              <w:spacing w:line="300" w:lineRule="exact"/>
              <w:jc w:val="center"/>
            </w:pPr>
            <w:r>
              <w:rPr>
                <w:rFonts w:ascii="宋体" w:hAnsi="宋体" w:cs="宋体" w:hint="eastAsia"/>
              </w:rPr>
              <w:t>≥</w:t>
            </w:r>
            <w:r>
              <w:t>45/55</w:t>
            </w:r>
          </w:p>
        </w:tc>
      </w:tr>
      <w:tr w:rsidR="00BC63EB">
        <w:trPr>
          <w:cantSplit/>
          <w:trHeight w:val="240"/>
        </w:trPr>
        <w:tc>
          <w:tcPr>
            <w:tcW w:w="3030" w:type="dxa"/>
            <w:vAlign w:val="center"/>
          </w:tcPr>
          <w:p w:rsidR="00BC63EB" w:rsidRDefault="00BC63EB" w:rsidP="00906B85">
            <w:pPr>
              <w:jc w:val="center"/>
            </w:pPr>
            <w:r>
              <w:rPr>
                <w:b/>
                <w:bCs/>
              </w:rPr>
              <w:t>X</w:t>
            </w:r>
            <w:r>
              <w:rPr>
                <w:rFonts w:cs="宋体" w:hint="eastAsia"/>
              </w:rPr>
              <w:t>轴伺服电机</w:t>
            </w:r>
          </w:p>
        </w:tc>
        <w:tc>
          <w:tcPr>
            <w:tcW w:w="1290" w:type="dxa"/>
            <w:vAlign w:val="center"/>
          </w:tcPr>
          <w:p w:rsidR="00BC63EB" w:rsidRDefault="00BC63EB" w:rsidP="00906B85">
            <w:pPr>
              <w:jc w:val="center"/>
            </w:pPr>
            <w:r>
              <w:t>kw</w:t>
            </w:r>
          </w:p>
        </w:tc>
        <w:tc>
          <w:tcPr>
            <w:tcW w:w="3420" w:type="dxa"/>
            <w:vAlign w:val="center"/>
          </w:tcPr>
          <w:p w:rsidR="00BC63EB" w:rsidRDefault="00BC63EB" w:rsidP="00906B85">
            <w:pPr>
              <w:spacing w:line="300" w:lineRule="exact"/>
              <w:jc w:val="center"/>
            </w:pPr>
            <w:r>
              <w:rPr>
                <w:rFonts w:ascii="宋体" w:hAnsi="宋体" w:cs="宋体" w:hint="eastAsia"/>
              </w:rPr>
              <w:t>≥</w:t>
            </w:r>
            <w:r>
              <w:rPr>
                <w:rFonts w:ascii="宋体" w:hAnsi="宋体" w:cs="宋体"/>
              </w:rPr>
              <w:t>4</w:t>
            </w:r>
          </w:p>
        </w:tc>
      </w:tr>
      <w:tr w:rsidR="00BC63EB">
        <w:trPr>
          <w:cantSplit/>
          <w:trHeight w:val="341"/>
        </w:trPr>
        <w:tc>
          <w:tcPr>
            <w:tcW w:w="3030" w:type="dxa"/>
            <w:vAlign w:val="center"/>
          </w:tcPr>
          <w:p w:rsidR="00BC63EB" w:rsidRDefault="00BC63EB" w:rsidP="00906B85">
            <w:pPr>
              <w:jc w:val="center"/>
            </w:pPr>
            <w:r>
              <w:rPr>
                <w:b/>
                <w:bCs/>
              </w:rPr>
              <w:t>Z</w:t>
            </w:r>
            <w:r>
              <w:rPr>
                <w:rFonts w:cs="宋体" w:hint="eastAsia"/>
              </w:rPr>
              <w:t>轴伺服电机</w:t>
            </w:r>
          </w:p>
        </w:tc>
        <w:tc>
          <w:tcPr>
            <w:tcW w:w="1290" w:type="dxa"/>
            <w:vAlign w:val="center"/>
          </w:tcPr>
          <w:p w:rsidR="00BC63EB" w:rsidRDefault="00BC63EB" w:rsidP="00906B85">
            <w:pPr>
              <w:jc w:val="center"/>
            </w:pPr>
            <w:r>
              <w:t>kw</w:t>
            </w:r>
          </w:p>
        </w:tc>
        <w:tc>
          <w:tcPr>
            <w:tcW w:w="3420" w:type="dxa"/>
            <w:vAlign w:val="center"/>
          </w:tcPr>
          <w:p w:rsidR="00BC63EB" w:rsidRDefault="00BC63EB" w:rsidP="00906B85">
            <w:pPr>
              <w:spacing w:line="300" w:lineRule="exact"/>
              <w:jc w:val="center"/>
            </w:pPr>
            <w:r>
              <w:rPr>
                <w:rFonts w:ascii="宋体" w:hAnsi="宋体" w:cs="宋体" w:hint="eastAsia"/>
              </w:rPr>
              <w:t>≥</w:t>
            </w:r>
            <w:r>
              <w:rPr>
                <w:rFonts w:ascii="宋体" w:hAnsi="宋体" w:cs="宋体"/>
              </w:rPr>
              <w:t>4</w:t>
            </w:r>
          </w:p>
        </w:tc>
      </w:tr>
      <w:tr w:rsidR="00BC63EB">
        <w:trPr>
          <w:cantSplit/>
          <w:trHeight w:val="240"/>
        </w:trPr>
        <w:tc>
          <w:tcPr>
            <w:tcW w:w="3030" w:type="dxa"/>
            <w:vAlign w:val="center"/>
          </w:tcPr>
          <w:p w:rsidR="00BC63EB" w:rsidRDefault="00BC63EB" w:rsidP="00906B85">
            <w:pPr>
              <w:jc w:val="center"/>
            </w:pPr>
            <w:r>
              <w:rPr>
                <w:rFonts w:cs="宋体" w:hint="eastAsia"/>
              </w:rPr>
              <w:t>液压电机</w:t>
            </w:r>
          </w:p>
        </w:tc>
        <w:tc>
          <w:tcPr>
            <w:tcW w:w="1290" w:type="dxa"/>
            <w:vAlign w:val="center"/>
          </w:tcPr>
          <w:p w:rsidR="00BC63EB" w:rsidRDefault="00BC63EB" w:rsidP="00906B85">
            <w:pPr>
              <w:jc w:val="center"/>
            </w:pPr>
            <w:r>
              <w:t>kw</w:t>
            </w:r>
          </w:p>
        </w:tc>
        <w:tc>
          <w:tcPr>
            <w:tcW w:w="3420" w:type="dxa"/>
            <w:vAlign w:val="center"/>
          </w:tcPr>
          <w:p w:rsidR="00BC63EB" w:rsidRDefault="00BC63EB" w:rsidP="00906B85">
            <w:pPr>
              <w:jc w:val="center"/>
            </w:pPr>
            <w:r>
              <w:rPr>
                <w:rFonts w:ascii="宋体" w:hAnsi="宋体" w:cs="宋体" w:hint="eastAsia"/>
              </w:rPr>
              <w:t>≥</w:t>
            </w:r>
            <w:r>
              <w:t>2.2</w:t>
            </w:r>
          </w:p>
        </w:tc>
      </w:tr>
    </w:tbl>
    <w:p w:rsidR="00BC63EB" w:rsidRPr="0035461C" w:rsidRDefault="00BC63EB" w:rsidP="006F77FD">
      <w:pPr>
        <w:rPr>
          <w:rFonts w:ascii="宋体"/>
          <w:b/>
          <w:bCs/>
          <w:sz w:val="24"/>
          <w:szCs w:val="24"/>
        </w:rPr>
      </w:pPr>
    </w:p>
    <w:p w:rsidR="00BC63EB" w:rsidRPr="00741A17" w:rsidRDefault="00BC63EB" w:rsidP="00F017B6">
      <w:pPr>
        <w:tabs>
          <w:tab w:val="left" w:pos="5865"/>
        </w:tabs>
        <w:snapToGrid w:val="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 w:rsidRPr="00741A17">
        <w:rPr>
          <w:rFonts w:ascii="宋体" w:hAnsi="宋体" w:cs="宋体" w:hint="eastAsia"/>
          <w:sz w:val="24"/>
          <w:szCs w:val="24"/>
        </w:rPr>
        <w:t>、生产能力：</w:t>
      </w:r>
      <w:r w:rsidRPr="00741A17">
        <w:rPr>
          <w:rFonts w:ascii="宋体" w:hAnsi="宋体" w:cs="宋体" w:hint="eastAsia"/>
          <w:b/>
          <w:bCs/>
          <w:sz w:val="24"/>
          <w:szCs w:val="24"/>
        </w:rPr>
        <w:t>按照</w:t>
      </w:r>
      <w:r w:rsidRPr="00741A17">
        <w:rPr>
          <w:rFonts w:ascii="宋体" w:hAnsi="宋体" w:cs="宋体"/>
          <w:b/>
          <w:bCs/>
          <w:sz w:val="24"/>
          <w:szCs w:val="24"/>
        </w:rPr>
        <w:t>3</w:t>
      </w:r>
      <w:r w:rsidRPr="00741A17">
        <w:rPr>
          <w:rFonts w:ascii="宋体" w:hAnsi="宋体" w:cs="宋体" w:hint="eastAsia"/>
          <w:b/>
          <w:bCs/>
          <w:sz w:val="24"/>
          <w:szCs w:val="24"/>
        </w:rPr>
        <w:t>班</w:t>
      </w:r>
      <w:r w:rsidRPr="00741A17">
        <w:rPr>
          <w:rFonts w:ascii="宋体" w:hAnsi="宋体" w:cs="宋体"/>
          <w:b/>
          <w:bCs/>
          <w:sz w:val="24"/>
          <w:szCs w:val="24"/>
        </w:rPr>
        <w:t>24</w:t>
      </w:r>
      <w:r w:rsidRPr="00741A17">
        <w:rPr>
          <w:rFonts w:ascii="宋体" w:hAnsi="宋体" w:cs="宋体" w:hint="eastAsia"/>
          <w:b/>
          <w:bCs/>
          <w:sz w:val="24"/>
          <w:szCs w:val="24"/>
        </w:rPr>
        <w:t>小时核算</w:t>
      </w:r>
    </w:p>
    <w:p w:rsidR="00BC63EB" w:rsidRPr="00741A17" w:rsidRDefault="00BC63EB" w:rsidP="00F017B6">
      <w:pPr>
        <w:tabs>
          <w:tab w:val="left" w:pos="5865"/>
        </w:tabs>
        <w:snapToGrid w:val="0"/>
        <w:rPr>
          <w:rFonts w:ascii="宋体"/>
          <w:sz w:val="24"/>
          <w:szCs w:val="24"/>
          <w:lang w:val="en-GB"/>
        </w:rPr>
      </w:pPr>
      <w:r>
        <w:rPr>
          <w:rFonts w:ascii="宋体" w:hAnsi="宋体" w:cs="宋体"/>
          <w:sz w:val="24"/>
          <w:szCs w:val="24"/>
          <w:lang w:val="en-GB"/>
        </w:rPr>
        <w:t>3</w:t>
      </w:r>
      <w:r w:rsidRPr="00741A17">
        <w:rPr>
          <w:rFonts w:ascii="宋体" w:hAnsi="宋体" w:cs="宋体" w:hint="eastAsia"/>
          <w:sz w:val="24"/>
          <w:szCs w:val="24"/>
          <w:lang w:val="en-GB"/>
        </w:rPr>
        <w:t>、</w:t>
      </w:r>
      <w:r w:rsidRPr="00741A17">
        <w:rPr>
          <w:rFonts w:ascii="宋体" w:hAnsi="宋体" w:cs="宋体" w:hint="eastAsia"/>
          <w:sz w:val="24"/>
          <w:szCs w:val="24"/>
        </w:rPr>
        <w:t>供电要求：三相四线制。工业电压</w:t>
      </w:r>
      <w:r w:rsidRPr="00741A17">
        <w:rPr>
          <w:rFonts w:ascii="宋体" w:hAnsi="宋体" w:cs="宋体"/>
          <w:sz w:val="24"/>
          <w:szCs w:val="24"/>
        </w:rPr>
        <w:t>380V</w:t>
      </w:r>
      <w:r w:rsidRPr="00741A17">
        <w:rPr>
          <w:rFonts w:ascii="宋体" w:hAnsi="宋体" w:cs="宋体" w:hint="eastAsia"/>
          <w:sz w:val="24"/>
          <w:szCs w:val="24"/>
        </w:rPr>
        <w:t>：</w:t>
      </w:r>
      <w:r w:rsidRPr="00741A17">
        <w:rPr>
          <w:rFonts w:ascii="宋体" w:hAnsi="宋体" w:cs="宋体"/>
          <w:sz w:val="24"/>
          <w:szCs w:val="24"/>
        </w:rPr>
        <w:t>50Hz</w:t>
      </w:r>
      <w:r w:rsidRPr="00741A17">
        <w:rPr>
          <w:rFonts w:ascii="宋体" w:hAnsi="宋体" w:cs="宋体" w:hint="eastAsia"/>
          <w:sz w:val="24"/>
          <w:szCs w:val="24"/>
        </w:rPr>
        <w:t>；</w:t>
      </w:r>
    </w:p>
    <w:p w:rsidR="00BC63EB" w:rsidRDefault="00BC63EB" w:rsidP="00AC501B">
      <w:pPr>
        <w:snapToGrid w:val="0"/>
        <w:rPr>
          <w:rFonts w:ascii="DFKai-SB" w:eastAsia="DFKai-SB"/>
        </w:rPr>
      </w:pP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、设备精度</w:t>
      </w:r>
      <w:r w:rsidRPr="00741A17">
        <w:rPr>
          <w:rFonts w:ascii="宋体" w:hAnsi="宋体" w:cs="宋体" w:hint="eastAsia"/>
          <w:sz w:val="24"/>
          <w:szCs w:val="24"/>
        </w:rPr>
        <w:t>：</w:t>
      </w:r>
      <w:r>
        <w:rPr>
          <w:rFonts w:ascii="DFKai-SB" w:hAnsi="DFKai-SB" w:cs="宋体" w:hint="eastAsia"/>
        </w:rPr>
        <w:t>单位</w:t>
      </w:r>
      <w:r>
        <w:rPr>
          <w:rFonts w:ascii="DFKai-SB" w:eastAsia="DFKai-SB" w:hAnsi="DFKai-SB" w:cs="DFKai-SB"/>
        </w:rPr>
        <w:t>: mm</w:t>
      </w:r>
    </w:p>
    <w:p w:rsidR="00BC63EB" w:rsidRDefault="00BC63EB" w:rsidP="00AC501B">
      <w:pPr>
        <w:snapToGrid w:val="0"/>
        <w:rPr>
          <w:rFonts w:ascii="DFKai-SB" w:eastAsia="DFKai-SB"/>
        </w:rPr>
      </w:pPr>
    </w:p>
    <w:p w:rsidR="00BC63EB" w:rsidRDefault="00BC63EB" w:rsidP="00AC501B">
      <w:pPr>
        <w:snapToGrid w:val="0"/>
        <w:rPr>
          <w:rFonts w:ascii="DFKai-SB" w:eastAsia="DFKai-SB"/>
        </w:rPr>
      </w:pPr>
    </w:p>
    <w:p w:rsidR="00BC63EB" w:rsidRDefault="00BC63EB" w:rsidP="00AC501B">
      <w:pPr>
        <w:snapToGrid w:val="0"/>
        <w:rPr>
          <w:rFonts w:ascii="DFKai-SB" w:eastAsia="DFKai-SB"/>
        </w:rPr>
      </w:pPr>
    </w:p>
    <w:p w:rsidR="00BC63EB" w:rsidRDefault="00BC63EB" w:rsidP="00AC501B">
      <w:pPr>
        <w:snapToGrid w:val="0"/>
        <w:rPr>
          <w:rFonts w:ascii="DFKai-SB" w:eastAsia="DFKai-SB"/>
        </w:rPr>
      </w:pPr>
    </w:p>
    <w:p w:rsidR="00BC63EB" w:rsidRDefault="00BC63EB" w:rsidP="00AC501B">
      <w:pPr>
        <w:snapToGrid w:val="0"/>
        <w:rPr>
          <w:rFonts w:ascii="DFKai-SB" w:eastAsia="DFKai-SB"/>
        </w:rPr>
      </w:pPr>
    </w:p>
    <w:p w:rsidR="00BC63EB" w:rsidRPr="00A922BD" w:rsidRDefault="00BC63EB" w:rsidP="00AC501B">
      <w:pPr>
        <w:snapToGrid w:val="0"/>
        <w:rPr>
          <w:rFonts w:ascii="宋体"/>
          <w:sz w:val="24"/>
          <w:szCs w:val="24"/>
        </w:rPr>
      </w:pPr>
    </w:p>
    <w:tbl>
      <w:tblPr>
        <w:tblW w:w="990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0"/>
        <w:gridCol w:w="840"/>
        <w:gridCol w:w="1080"/>
        <w:gridCol w:w="1980"/>
        <w:gridCol w:w="2220"/>
        <w:gridCol w:w="1680"/>
        <w:gridCol w:w="1500"/>
      </w:tblGrid>
      <w:tr w:rsidR="00BC63EB">
        <w:trPr>
          <w:cantSplit/>
          <w:trHeight w:val="890"/>
        </w:trPr>
        <w:tc>
          <w:tcPr>
            <w:tcW w:w="600" w:type="dxa"/>
            <w:vAlign w:val="center"/>
          </w:tcPr>
          <w:p w:rsidR="00BC63EB" w:rsidRPr="00223E35" w:rsidRDefault="00BC63EB" w:rsidP="00906B85">
            <w:pPr>
              <w:rPr>
                <w:rFonts w:ascii="DFKai-SB" w:eastAsia="DFKai-SB"/>
              </w:rPr>
            </w:pPr>
            <w:r>
              <w:rPr>
                <w:rFonts w:ascii="DFKai-SB" w:hAnsi="DFKai-SB" w:cs="宋体" w:hint="eastAsia"/>
              </w:rPr>
              <w:t>序号</w:t>
            </w:r>
          </w:p>
        </w:tc>
        <w:tc>
          <w:tcPr>
            <w:tcW w:w="1920" w:type="dxa"/>
            <w:gridSpan w:val="2"/>
            <w:vAlign w:val="center"/>
          </w:tcPr>
          <w:p w:rsidR="00BC63EB" w:rsidRPr="00223E35" w:rsidRDefault="00BC63EB" w:rsidP="00906B85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hAnsi="DFKai-SB" w:cs="宋体" w:hint="eastAsia"/>
              </w:rPr>
              <w:t>项目</w:t>
            </w:r>
          </w:p>
        </w:tc>
        <w:tc>
          <w:tcPr>
            <w:tcW w:w="1980" w:type="dxa"/>
            <w:vAlign w:val="center"/>
          </w:tcPr>
          <w:p w:rsidR="00BC63EB" w:rsidRPr="00223E35" w:rsidRDefault="00BC63EB" w:rsidP="00906B85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hAnsi="DFKai-SB" w:cs="宋体" w:hint="eastAsia"/>
              </w:rPr>
              <w:t>方法</w:t>
            </w:r>
          </w:p>
        </w:tc>
        <w:tc>
          <w:tcPr>
            <w:tcW w:w="2220" w:type="dxa"/>
            <w:vAlign w:val="center"/>
          </w:tcPr>
          <w:p w:rsidR="00BC63EB" w:rsidRDefault="00BC63EB" w:rsidP="00906B85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cs="DFKai-SB" w:hint="eastAsia"/>
              </w:rPr>
              <w:t>測定方法圖示</w:t>
            </w:r>
          </w:p>
        </w:tc>
        <w:tc>
          <w:tcPr>
            <w:tcW w:w="1680" w:type="dxa"/>
            <w:vAlign w:val="center"/>
          </w:tcPr>
          <w:p w:rsidR="00BC63EB" w:rsidRPr="00223E35" w:rsidRDefault="00BC63EB" w:rsidP="00906B85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hAnsi="DFKai-SB" w:cs="宋体" w:hint="eastAsia"/>
              </w:rPr>
              <w:t>允许值</w:t>
            </w:r>
          </w:p>
          <w:p w:rsidR="00BC63EB" w:rsidRDefault="00BC63EB" w:rsidP="00906B85">
            <w:pPr>
              <w:rPr>
                <w:rFonts w:ascii="Verdana" w:eastAsia="DFKai-SB" w:hAnsi="Verdana"/>
                <w:sz w:val="22"/>
                <w:szCs w:val="22"/>
              </w:rPr>
            </w:pPr>
            <w:r>
              <w:rPr>
                <w:rFonts w:ascii="Verdana" w:eastAsia="DFKai-SB" w:hAnsi="Verdana" w:cs="Verdana"/>
                <w:sz w:val="22"/>
                <w:szCs w:val="22"/>
              </w:rPr>
              <w:t>(</w:t>
            </w:r>
            <w:r>
              <w:rPr>
                <w:rFonts w:ascii="Verdana" w:hAnsi="Verdana" w:cs="Verdana"/>
                <w:sz w:val="22"/>
                <w:szCs w:val="22"/>
              </w:rPr>
              <w:t>Ø10</w:t>
            </w:r>
            <w:r>
              <w:rPr>
                <w:rFonts w:ascii="Verdana" w:eastAsia="DFKai-SB" w:hAnsi="Verdana" w:cs="Verdana"/>
                <w:sz w:val="22"/>
                <w:szCs w:val="22"/>
              </w:rPr>
              <w:t>00</w:t>
            </w:r>
            <w:r>
              <w:rPr>
                <w:rFonts w:ascii="Verdana" w:eastAsia="DFKai-SB" w:hAnsi="Verdana" w:cs="DFKai-SB" w:hint="eastAsia"/>
                <w:sz w:val="22"/>
                <w:szCs w:val="22"/>
              </w:rPr>
              <w:t>以上</w:t>
            </w:r>
            <w:r>
              <w:rPr>
                <w:rFonts w:ascii="Verdana" w:eastAsia="DFKai-SB" w:hAnsi="Verdana" w:cs="Verdana"/>
                <w:sz w:val="22"/>
                <w:szCs w:val="22"/>
              </w:rPr>
              <w:t>)</w:t>
            </w:r>
          </w:p>
        </w:tc>
        <w:tc>
          <w:tcPr>
            <w:tcW w:w="1500" w:type="dxa"/>
            <w:vAlign w:val="center"/>
          </w:tcPr>
          <w:p w:rsidR="00BC63EB" w:rsidRPr="00323A8B" w:rsidRDefault="00BC63EB" w:rsidP="00906B85">
            <w:pPr>
              <w:jc w:val="center"/>
              <w:rPr>
                <w:rFonts w:ascii="DFKai-SB" w:eastAsia="DFKai-SB"/>
              </w:rPr>
            </w:pPr>
            <w:r>
              <w:rPr>
                <w:rFonts w:ascii="DFKai-SB" w:hAnsi="DFKai-SB" w:cs="宋体" w:hint="eastAsia"/>
              </w:rPr>
              <w:t>备注</w:t>
            </w:r>
          </w:p>
        </w:tc>
      </w:tr>
      <w:tr w:rsidR="00BC63EB">
        <w:trPr>
          <w:cantSplit/>
          <w:trHeight w:val="1600"/>
        </w:trPr>
        <w:tc>
          <w:tcPr>
            <w:tcW w:w="600" w:type="dxa"/>
            <w:vMerge w:val="restart"/>
            <w:vAlign w:val="center"/>
          </w:tcPr>
          <w:p w:rsidR="00BC63EB" w:rsidRDefault="00BC63EB" w:rsidP="00906B85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1</w:t>
            </w:r>
          </w:p>
        </w:tc>
        <w:tc>
          <w:tcPr>
            <w:tcW w:w="840" w:type="dxa"/>
            <w:vMerge w:val="restart"/>
            <w:vAlign w:val="center"/>
          </w:tcPr>
          <w:p w:rsidR="00BC63EB" w:rsidRDefault="00BC63EB" w:rsidP="00906B85">
            <w:pPr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cs="DFKai-SB" w:hint="eastAsia"/>
              </w:rPr>
              <w:t>工作台水平度</w:t>
            </w:r>
          </w:p>
        </w:tc>
        <w:tc>
          <w:tcPr>
            <w:tcW w:w="1080" w:type="dxa"/>
            <w:vAlign w:val="center"/>
          </w:tcPr>
          <w:p w:rsidR="00BC63EB" w:rsidRDefault="00BC63EB" w:rsidP="00906B85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cs="DFKai-SB" w:hint="eastAsia"/>
              </w:rPr>
              <w:t>左右方向</w:t>
            </w:r>
          </w:p>
        </w:tc>
        <w:tc>
          <w:tcPr>
            <w:tcW w:w="1980" w:type="dxa"/>
            <w:vMerge w:val="restart"/>
            <w:vAlign w:val="center"/>
          </w:tcPr>
          <w:p w:rsidR="00BC63EB" w:rsidRDefault="00BC63EB" w:rsidP="00906B85">
            <w:pPr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cs="DFKai-SB" w:hint="eastAsia"/>
              </w:rPr>
              <w:t>精密水準儀放在工作台上</w:t>
            </w:r>
            <w:r>
              <w:rPr>
                <w:rFonts w:ascii="DFKai-SB" w:eastAsia="DFKai-SB" w:hAnsi="DFKai-SB" w:cs="DFKai-SB"/>
              </w:rPr>
              <w:t>,</w:t>
            </w:r>
            <w:r>
              <w:rPr>
                <w:rFonts w:ascii="DFKai-SB" w:eastAsia="DFKai-SB" w:hAnsi="DFKai-SB" w:cs="DFKai-SB" w:hint="eastAsia"/>
              </w:rPr>
              <w:t>左右方向</w:t>
            </w:r>
            <w:r>
              <w:rPr>
                <w:rFonts w:ascii="DFKai-SB" w:eastAsia="DFKai-SB" w:hAnsi="DFKai-SB" w:cs="DFKai-SB"/>
              </w:rPr>
              <w:t>,</w:t>
            </w:r>
            <w:r>
              <w:rPr>
                <w:rFonts w:ascii="DFKai-SB" w:eastAsia="DFKai-SB" w:hAnsi="DFKai-SB" w:cs="DFKai-SB" w:hint="eastAsia"/>
              </w:rPr>
              <w:t>前後方向</w:t>
            </w:r>
            <w:r>
              <w:rPr>
                <w:rFonts w:ascii="DFKai-SB" w:eastAsia="DFKai-SB" w:hAnsi="DFKai-SB" w:cs="DFKai-SB"/>
              </w:rPr>
              <w:t>,</w:t>
            </w:r>
            <w:r>
              <w:rPr>
                <w:rFonts w:ascii="DFKai-SB" w:eastAsia="DFKai-SB" w:hAnsi="DFKai-SB" w:cs="DFKai-SB" w:hint="eastAsia"/>
              </w:rPr>
              <w:t>最</w:t>
            </w:r>
          </w:p>
          <w:p w:rsidR="00BC63EB" w:rsidRDefault="00BC63EB" w:rsidP="00906B85">
            <w:pPr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cs="DFKai-SB" w:hint="eastAsia"/>
              </w:rPr>
              <w:t>大差測定值</w:t>
            </w:r>
          </w:p>
        </w:tc>
        <w:tc>
          <w:tcPr>
            <w:tcW w:w="2220" w:type="dxa"/>
            <w:vMerge w:val="restart"/>
            <w:vAlign w:val="center"/>
          </w:tcPr>
          <w:p w:rsidR="00BC63EB" w:rsidRDefault="00BC63EB" w:rsidP="00906B85">
            <w:pPr>
              <w:rPr>
                <w:rFonts w:ascii="DFKai-SB" w:eastAsia="DFKai-SB" w:hAnsi="DFKai-SB"/>
              </w:rPr>
            </w:pPr>
            <w:r>
              <w:rPr>
                <w:noProof/>
              </w:rPr>
              <w:pict>
                <v:group id="_x0000_s1026" style="position:absolute;left:0;text-align:left;margin-left:7.6pt;margin-top:35.5pt;width:96pt;height:84.15pt;z-index:251627520;mso-position-horizontal-relative:text;mso-position-vertical-relative:text" coordsize="1920,1683">
                  <v:oval id="_x0000_s1027" style="position:absolute;left:167;top:120;width:1484;height:1443" filled="f"/>
                  <v:oval id="_x0000_s1028" style="position:absolute;left:749;top:672;width:349;height:339" filled="f"/>
                  <v:line id="_x0000_s1029" style="position:absolute" from="0,842" to="1920,842">
                    <v:stroke dashstyle="longDashDot"/>
                  </v:line>
                  <v:line id="_x0000_s1030" style="position:absolute;flip:y" from="924,0" to="924,1683">
                    <v:stroke dashstyle="longDashDot"/>
                  </v:line>
                  <v:group id="_x0000_s1031" style="position:absolute;left:226;top:768;width:243;height:134" coordsize="615,345">
                    <v:rect id="_x0000_s1032" style="position:absolute;width:615;height:345" filled="f"/>
                    <v:rect id="_x0000_s1033" style="position:absolute;left:78;top:69;width:457;height:210" filled="f"/>
                  </v:group>
                  <v:group id="_x0000_s1034" style="position:absolute;left:802;top:1303;width:237;height:138;rotation:-90" coordsize="615,345">
                    <v:rect id="_x0000_s1035" style="position:absolute;width:615;height:345" filled="f"/>
                    <v:rect id="_x0000_s1036" style="position:absolute;left:78;top:69;width:457;height:210" filled="f"/>
                  </v:group>
                  <v:line id="_x0000_s1037" style="position:absolute" from="786,1376" to="1048,1376">
                    <v:stroke dashstyle="longDashDot"/>
                  </v:line>
                  <v:line id="_x0000_s1038" style="position:absolute;rotation:270" from="219,835" to="473,835">
                    <v:stroke dashstyle="longDashDot"/>
                  </v:line>
                  <v:line id="_x0000_s1039" style="position:absolute" from="790,1068" to="1052,1068" strokecolor="white">
                    <v:stroke dashstyle="longDashDot"/>
                  </v:line>
                  <v:line id="_x0000_s1040" style="position:absolute" from="797,291" to="1059,291" strokecolor="white">
                    <v:stroke dashstyle="longDashDot"/>
                  </v:line>
                  <v:line id="_x0000_s1041" style="position:absolute;rotation:270" from="1358,828" to="1612,828" strokecolor="white">
                    <v:stroke dashstyle="longDashDot"/>
                  </v:line>
                  <v:line id="_x0000_s1042" style="position:absolute;rotation:270" from="1054,817" to="1309,817" strokecolor="white">
                    <v:stroke dashstyle="longDashDot"/>
                  </v:line>
                </v:group>
              </w:pict>
            </w:r>
          </w:p>
        </w:tc>
        <w:tc>
          <w:tcPr>
            <w:tcW w:w="1680" w:type="dxa"/>
            <w:vAlign w:val="center"/>
          </w:tcPr>
          <w:p w:rsidR="00BC63EB" w:rsidRDefault="00BC63EB" w:rsidP="00906B85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≤</w:t>
            </w:r>
            <w:r>
              <w:rPr>
                <w:rFonts w:ascii="Verdana" w:eastAsia="DFKai-SB" w:hAnsi="Verdana" w:cs="Verdana"/>
                <w:sz w:val="20"/>
                <w:szCs w:val="20"/>
              </w:rPr>
              <w:t>0.04/M</w:t>
            </w:r>
          </w:p>
        </w:tc>
        <w:tc>
          <w:tcPr>
            <w:tcW w:w="1500" w:type="dxa"/>
          </w:tcPr>
          <w:p w:rsidR="00BC63EB" w:rsidRDefault="00BC63EB" w:rsidP="00906B85">
            <w:pPr>
              <w:rPr>
                <w:rFonts w:ascii="DFKai-SB" w:eastAsia="DFKai-SB" w:hAnsi="DFKai-SB"/>
              </w:rPr>
            </w:pPr>
          </w:p>
        </w:tc>
      </w:tr>
      <w:tr w:rsidR="00BC63EB">
        <w:trPr>
          <w:cantSplit/>
          <w:trHeight w:val="1460"/>
        </w:trPr>
        <w:tc>
          <w:tcPr>
            <w:tcW w:w="600" w:type="dxa"/>
            <w:vMerge/>
            <w:vAlign w:val="center"/>
          </w:tcPr>
          <w:p w:rsidR="00BC63EB" w:rsidRDefault="00BC63EB" w:rsidP="00906B85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840" w:type="dxa"/>
            <w:vMerge/>
            <w:vAlign w:val="center"/>
          </w:tcPr>
          <w:p w:rsidR="00BC63EB" w:rsidRDefault="00BC63EB" w:rsidP="00906B85">
            <w:pPr>
              <w:rPr>
                <w:rFonts w:ascii="DFKai-SB" w:eastAsia="DFKai-SB" w:hAnsi="DFKai-SB"/>
              </w:rPr>
            </w:pPr>
          </w:p>
        </w:tc>
        <w:tc>
          <w:tcPr>
            <w:tcW w:w="1080" w:type="dxa"/>
            <w:vAlign w:val="center"/>
          </w:tcPr>
          <w:p w:rsidR="00BC63EB" w:rsidRDefault="00BC63EB" w:rsidP="00906B85">
            <w:pPr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cs="DFKai-SB" w:hint="eastAsia"/>
              </w:rPr>
              <w:t>前後方向</w:t>
            </w:r>
          </w:p>
        </w:tc>
        <w:tc>
          <w:tcPr>
            <w:tcW w:w="1980" w:type="dxa"/>
            <w:vMerge/>
            <w:vAlign w:val="center"/>
          </w:tcPr>
          <w:p w:rsidR="00BC63EB" w:rsidRDefault="00BC63EB" w:rsidP="00906B85">
            <w:pPr>
              <w:rPr>
                <w:rFonts w:ascii="DFKai-SB" w:eastAsia="DFKai-SB" w:hAnsi="DFKai-SB"/>
              </w:rPr>
            </w:pPr>
          </w:p>
        </w:tc>
        <w:tc>
          <w:tcPr>
            <w:tcW w:w="2220" w:type="dxa"/>
            <w:vMerge/>
            <w:vAlign w:val="center"/>
          </w:tcPr>
          <w:p w:rsidR="00BC63EB" w:rsidRDefault="00BC63EB" w:rsidP="00906B85">
            <w:pPr>
              <w:rPr>
                <w:rFonts w:ascii="DFKai-SB" w:eastAsia="DFKai-SB" w:hAnsi="DFKai-SB"/>
              </w:rPr>
            </w:pPr>
          </w:p>
        </w:tc>
        <w:tc>
          <w:tcPr>
            <w:tcW w:w="1680" w:type="dxa"/>
            <w:vAlign w:val="center"/>
          </w:tcPr>
          <w:p w:rsidR="00BC63EB" w:rsidRDefault="00BC63EB" w:rsidP="00906B85">
            <w:pPr>
              <w:jc w:val="center"/>
              <w:rPr>
                <w:rFonts w:ascii="Verdana" w:eastAsia="DFKai-SB" w:hAnsi="Verdana" w:cs="Verdana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≤</w:t>
            </w:r>
            <w:r>
              <w:rPr>
                <w:rFonts w:ascii="Verdana" w:eastAsia="DFKai-SB" w:hAnsi="Verdana" w:cs="Verdana"/>
                <w:sz w:val="20"/>
                <w:szCs w:val="20"/>
              </w:rPr>
              <w:t>0.04/M</w:t>
            </w:r>
          </w:p>
        </w:tc>
        <w:tc>
          <w:tcPr>
            <w:tcW w:w="1500" w:type="dxa"/>
          </w:tcPr>
          <w:p w:rsidR="00BC63EB" w:rsidRDefault="00BC63EB" w:rsidP="00906B85">
            <w:pPr>
              <w:rPr>
                <w:rFonts w:ascii="DFKai-SB" w:eastAsia="DFKai-SB" w:hAnsi="DFKai-SB"/>
              </w:rPr>
            </w:pPr>
          </w:p>
        </w:tc>
      </w:tr>
      <w:tr w:rsidR="00BC63EB">
        <w:trPr>
          <w:cantSplit/>
          <w:trHeight w:val="1395"/>
        </w:trPr>
        <w:tc>
          <w:tcPr>
            <w:tcW w:w="600" w:type="dxa"/>
            <w:vMerge w:val="restart"/>
            <w:vAlign w:val="center"/>
          </w:tcPr>
          <w:p w:rsidR="00BC63EB" w:rsidRDefault="00BC63EB" w:rsidP="00906B85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2</w:t>
            </w:r>
          </w:p>
        </w:tc>
        <w:tc>
          <w:tcPr>
            <w:tcW w:w="1920" w:type="dxa"/>
            <w:gridSpan w:val="2"/>
            <w:vMerge w:val="restart"/>
            <w:vAlign w:val="center"/>
          </w:tcPr>
          <w:p w:rsidR="00BC63EB" w:rsidRDefault="00BC63EB" w:rsidP="00906B85">
            <w:pPr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cs="DFKai-SB" w:hint="eastAsia"/>
              </w:rPr>
              <w:t>工作台端面軸向振幅</w:t>
            </w:r>
          </w:p>
        </w:tc>
        <w:tc>
          <w:tcPr>
            <w:tcW w:w="1980" w:type="dxa"/>
            <w:vMerge w:val="restart"/>
            <w:vAlign w:val="center"/>
          </w:tcPr>
          <w:p w:rsidR="00BC63EB" w:rsidRDefault="00BC63EB" w:rsidP="00906B85">
            <w:pPr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cs="DFKai-SB" w:hint="eastAsia"/>
              </w:rPr>
              <w:t>放量測表於工作台端面轉動主軸之最大值</w:t>
            </w:r>
          </w:p>
        </w:tc>
        <w:tc>
          <w:tcPr>
            <w:tcW w:w="2220" w:type="dxa"/>
            <w:vMerge w:val="restart"/>
            <w:vAlign w:val="center"/>
          </w:tcPr>
          <w:p w:rsidR="00BC63EB" w:rsidRDefault="00BC63EB" w:rsidP="00906B85">
            <w:pPr>
              <w:rPr>
                <w:rFonts w:ascii="DFKai-SB" w:eastAsia="DFKai-SB" w:hAnsi="DFKai-SB"/>
              </w:rPr>
            </w:pPr>
            <w:r>
              <w:rPr>
                <w:noProof/>
              </w:rPr>
              <w:pict>
                <v:shapetype id="_x0000_t99" coordsize="21600,21600" o:spt="99" adj="-11796480,,5400" path="al10800,10800@8@8@4@6,10800,10800,10800,10800@9@7l@30@31@17@18@24@25@15@16@32@33xe">
                  <v:stroke joinstyle="miter"/>
                  <v:formulas>
                    <v:f eqn="val #1"/>
                    <v:f eqn="val #0"/>
                    <v:f eqn="sum #1 0 #0"/>
                    <v:f eqn="val 10800"/>
                    <v:f eqn="sum 0 0 #1"/>
                    <v:f eqn="sumangle @2 360 0"/>
                    <v:f eqn="if @2 @2 @5"/>
                    <v:f eqn="sum 0 0 @6"/>
                    <v:f eqn="val #2"/>
                    <v:f eqn="sum 0 0 #0"/>
                    <v:f eqn="sum #2 0 2700"/>
                    <v:f eqn="cos @10 #1"/>
                    <v:f eqn="sin @10 #1"/>
                    <v:f eqn="cos 13500 #1"/>
                    <v:f eqn="sin 13500 #1"/>
                    <v:f eqn="sum @11 10800 0"/>
                    <v:f eqn="sum @12 10800 0"/>
                    <v:f eqn="sum @13 10800 0"/>
                    <v:f eqn="sum @14 10800 0"/>
                    <v:f eqn="prod #2 1 2"/>
                    <v:f eqn="sum @19 5400 0"/>
                    <v:f eqn="cos @20 #1"/>
                    <v:f eqn="sin @20 #1"/>
                    <v:f eqn="sum @21 10800 0"/>
                    <v:f eqn="sum @12 @23 @22"/>
                    <v:f eqn="sum @22 @23 @11"/>
                    <v:f eqn="cos 10800 #1"/>
                    <v:f eqn="sin 10800 #1"/>
                    <v:f eqn="cos #2 #1"/>
                    <v:f eqn="sin #2 #1"/>
                    <v:f eqn="sum @26 10800 0"/>
                    <v:f eqn="sum @27 10800 0"/>
                    <v:f eqn="sum @28 10800 0"/>
                    <v:f eqn="sum @29 10800 0"/>
                    <v:f eqn="sum @19 5400 0"/>
                    <v:f eqn="cos @34 #0"/>
                    <v:f eqn="sin @34 #0"/>
                    <v:f eqn="mid #0 #1"/>
                    <v:f eqn="sumangle @37 180 0"/>
                    <v:f eqn="if @2 @37 @38"/>
                    <v:f eqn="cos 10800 @39"/>
                    <v:f eqn="sin 10800 @39"/>
                    <v:f eqn="cos #2 @39"/>
                    <v:f eqn="sin #2 @39"/>
                    <v:f eqn="sum @40 10800 0"/>
                    <v:f eqn="sum @41 10800 0"/>
                    <v:f eqn="sum @42 10800 0"/>
                    <v:f eqn="sum @43 10800 0"/>
                    <v:f eqn="sum @35 10800 0"/>
                    <v:f eqn="sum @36 10800 0"/>
                  </v:formulas>
                  <v:path o:connecttype="custom" o:connectlocs="@44,@45;@48,@49;@46,@47;@17,@18;@24,@25;@15,@16" textboxrect="3163,3163,18437,18437"/>
                  <v:handles>
                    <v:h position="@3,#0" polar="10800,10800"/>
                    <v:h position="#2,#1" polar="10800,10800" radiusrange="0,10800"/>
                  </v:handles>
                </v:shapetype>
                <v:shape id="_x0000_s1043" type="#_x0000_t99" style="position:absolute;left:0;text-align:left;margin-left:47.05pt;margin-top:73.65pt;width:14.75pt;height:10.5pt;flip:x y;z-index:251674624;mso-position-horizontal-relative:text;mso-position-vertical-relative:text" adj="11368389" strokeweight=".5pt"/>
              </w:pict>
            </w:r>
            <w:r>
              <w:rPr>
                <w:noProof/>
              </w:rPr>
              <w:pict>
                <v:line id="_x0000_s1044" style="position:absolute;left:0;text-align:left;rotation:270;flip:x y;z-index:251673600;mso-position-horizontal-relative:text;mso-position-vertical-relative:text" from="73.55pt,83.2pt" to="84.05pt,83.25pt">
                  <v:stroke endarrow="classic" endarrowwidth="narrow" endarrowlength="short"/>
                </v:line>
              </w:pict>
            </w:r>
            <w:r>
              <w:rPr>
                <w:noProof/>
              </w:rPr>
              <w:pict>
                <v:line id="_x0000_s1045" style="position:absolute;left:0;text-align:left;z-index:251672576;mso-position-horizontal-relative:text;mso-position-vertical-relative:text" from="85.3pt,33.65pt" to="88.9pt,35.7pt"/>
              </w:pict>
            </w:r>
            <w:r>
              <w:rPr>
                <w:noProof/>
              </w:rPr>
              <w:pict>
                <v:line id="_x0000_s1046" style="position:absolute;left:0;text-align:left;flip:y;z-index:251671552;mso-position-horizontal-relative:text;mso-position-vertical-relative:text" from="76.75pt,34pt" to="85.35pt,39.05pt"/>
              </w:pict>
            </w:r>
            <w:r>
              <w:rPr>
                <w:noProof/>
              </w:rPr>
              <w:pict>
                <v:line id="_x0000_s1047" style="position:absolute;left:0;text-align:left;z-index:251670528;mso-position-horizontal-relative:text;mso-position-vertical-relative:text" from="68.9pt,36pt" to="77.15pt,39.2pt"/>
              </w:pict>
            </w:r>
            <w:r>
              <w:rPr>
                <w:noProof/>
              </w:rPr>
              <w:pict>
                <v:rect id="_x0000_s1048" style="position:absolute;left:0;text-align:left;margin-left:64pt;margin-top:25.5pt;width:29.5pt;height:10.5pt;z-index:251669504;mso-position-horizontal-relative:text;mso-position-vertical-relative:text"/>
              </w:pict>
            </w:r>
            <w:r>
              <w:rPr>
                <w:noProof/>
              </w:rPr>
              <w:pict>
                <v:line id="_x0000_s1049" style="position:absolute;left:0;text-align:left;flip:y;z-index:251668480;mso-position-horizontal-relative:text;mso-position-vertical-relative:text" from="77.4pt,68.85pt" to="80.8pt,76.05pt">
                  <v:stroke endarrow="block" endarrowwidth="narrow" endarrowlength="short"/>
                </v:line>
              </w:pict>
            </w:r>
            <w:r>
              <w:rPr>
                <w:noProof/>
              </w:rPr>
              <w:pict>
                <v:oval id="_x0000_s1050" style="position:absolute;left:0;text-align:left;margin-left:73.85pt;margin-top:67.5pt;width:9.8pt;height:10.5pt;z-index:251667456;mso-position-horizontal-relative:text;mso-position-vertical-relative:text"/>
              </w:pict>
            </w:r>
            <w:r>
              <w:rPr>
                <w:noProof/>
              </w:rPr>
              <w:pict>
                <v:rect id="_x0000_s1051" style="position:absolute;left:0;text-align:left;margin-left:76.55pt;margin-top:62.55pt;width:4.95pt;height:7.7pt;z-index:251666432;mso-position-horizontal-relative:text;mso-position-vertical-relative:text"/>
              </w:pict>
            </w:r>
            <w:r>
              <w:rPr>
                <w:noProof/>
              </w:rPr>
              <w:pict>
                <v:rect id="_x0000_s1052" style="position:absolute;left:0;text-align:left;margin-left:68.9pt;margin-top:30.75pt;width:19.65pt;height:31.5pt;z-index:251665408;mso-position-horizontal-relative:text;mso-position-vertical-relative:text"/>
              </w:pict>
            </w:r>
            <w:r>
              <w:rPr>
                <w:noProof/>
              </w:rPr>
              <w:pict>
                <v:line id="_x0000_s1053" style="position:absolute;left:0;text-align:left;z-index:251664384;mso-position-horizontal-relative:text;mso-position-vertical-relative:text" from="54.8pt,59.3pt" to="54.85pt,124.5pt">
                  <v:stroke dashstyle="longDashDot"/>
                </v:line>
              </w:pict>
            </w:r>
            <w:r>
              <w:rPr>
                <w:noProof/>
              </w:rPr>
              <w:pict>
                <v:rect id="_x0000_s1054" style="position:absolute;left:0;text-align:left;margin-left:19.6pt;margin-top:88.6pt;width:73.7pt;height:26.25pt;z-index:251663360;mso-position-horizontal-relative:text;mso-position-vertical-relative:text">
                  <v:textbox>
                    <w:txbxContent>
                      <w:p w:rsidR="00BC63EB" w:rsidRDefault="00BC63EB" w:rsidP="00AC501B"/>
                    </w:txbxContent>
                  </v:textbox>
                </v:rect>
              </w:pict>
            </w:r>
          </w:p>
        </w:tc>
        <w:tc>
          <w:tcPr>
            <w:tcW w:w="1680" w:type="dxa"/>
            <w:vMerge w:val="restart"/>
            <w:vAlign w:val="center"/>
          </w:tcPr>
          <w:p w:rsidR="00BC63EB" w:rsidRDefault="00BC63EB" w:rsidP="00906B85">
            <w:pPr>
              <w:jc w:val="center"/>
              <w:rPr>
                <w:rFonts w:ascii="Verdana" w:eastAsia="DFKai-SB" w:hAnsi="Verdana" w:cs="Verdana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≤</w:t>
            </w:r>
            <w:r>
              <w:rPr>
                <w:rFonts w:ascii="Verdana" w:eastAsia="DFKai-SB" w:hAnsi="Verdana" w:cs="Verdana"/>
                <w:sz w:val="20"/>
                <w:szCs w:val="20"/>
              </w:rPr>
              <w:t>0.03</w:t>
            </w:r>
          </w:p>
        </w:tc>
        <w:tc>
          <w:tcPr>
            <w:tcW w:w="1500" w:type="dxa"/>
            <w:vAlign w:val="center"/>
          </w:tcPr>
          <w:p w:rsidR="00BC63EB" w:rsidRDefault="00BC63EB" w:rsidP="00906B85">
            <w:pPr>
              <w:rPr>
                <w:rFonts w:ascii="DFKai-SB" w:eastAsia="DFKai-SB" w:hAnsi="DFKai-SB"/>
              </w:rPr>
            </w:pPr>
          </w:p>
        </w:tc>
      </w:tr>
      <w:tr w:rsidR="00BC63EB">
        <w:trPr>
          <w:cantSplit/>
          <w:trHeight w:val="1094"/>
        </w:trPr>
        <w:tc>
          <w:tcPr>
            <w:tcW w:w="600" w:type="dxa"/>
            <w:vMerge/>
            <w:vAlign w:val="center"/>
          </w:tcPr>
          <w:p w:rsidR="00BC63EB" w:rsidRDefault="00BC63EB" w:rsidP="00906B85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:rsidR="00BC63EB" w:rsidRDefault="00BC63EB" w:rsidP="00906B85">
            <w:pPr>
              <w:rPr>
                <w:rFonts w:ascii="DFKai-SB" w:eastAsia="DFKai-SB" w:hAnsi="DFKai-SB"/>
              </w:rPr>
            </w:pPr>
          </w:p>
        </w:tc>
        <w:tc>
          <w:tcPr>
            <w:tcW w:w="1980" w:type="dxa"/>
            <w:vMerge/>
            <w:vAlign w:val="center"/>
          </w:tcPr>
          <w:p w:rsidR="00BC63EB" w:rsidRDefault="00BC63EB" w:rsidP="00906B85">
            <w:pPr>
              <w:rPr>
                <w:rFonts w:ascii="DFKai-SB" w:eastAsia="DFKai-SB" w:hAnsi="DFKai-SB"/>
              </w:rPr>
            </w:pPr>
          </w:p>
        </w:tc>
        <w:tc>
          <w:tcPr>
            <w:tcW w:w="2220" w:type="dxa"/>
            <w:vMerge/>
            <w:vAlign w:val="center"/>
          </w:tcPr>
          <w:p w:rsidR="00BC63EB" w:rsidRDefault="00BC63EB" w:rsidP="00906B85">
            <w:pPr>
              <w:rPr>
                <w:rFonts w:ascii="DFKai-SB" w:eastAsia="DFKai-SB" w:hAnsi="DFKai-SB"/>
                <w:noProof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:rsidR="00BC63EB" w:rsidRDefault="00BC63EB" w:rsidP="00906B85">
            <w:pPr>
              <w:jc w:val="center"/>
              <w:rPr>
                <w:rFonts w:ascii="Verdana" w:eastAsia="DFKai-SB" w:hAnsi="Verdana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BC63EB" w:rsidRDefault="00BC63EB" w:rsidP="00906B85">
            <w:pPr>
              <w:rPr>
                <w:rFonts w:ascii="DFKai-SB" w:eastAsia="DFKai-SB" w:hAnsi="DFKai-SB"/>
              </w:rPr>
            </w:pPr>
          </w:p>
        </w:tc>
      </w:tr>
      <w:tr w:rsidR="00BC63EB">
        <w:trPr>
          <w:cantSplit/>
          <w:trHeight w:val="1410"/>
        </w:trPr>
        <w:tc>
          <w:tcPr>
            <w:tcW w:w="600" w:type="dxa"/>
            <w:vMerge w:val="restart"/>
            <w:vAlign w:val="center"/>
          </w:tcPr>
          <w:p w:rsidR="00BC63EB" w:rsidRDefault="00BC63EB" w:rsidP="00906B85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3</w:t>
            </w:r>
          </w:p>
        </w:tc>
        <w:tc>
          <w:tcPr>
            <w:tcW w:w="1920" w:type="dxa"/>
            <w:gridSpan w:val="2"/>
            <w:vMerge w:val="restart"/>
            <w:vAlign w:val="center"/>
          </w:tcPr>
          <w:p w:rsidR="00BC63EB" w:rsidRDefault="00BC63EB" w:rsidP="00906B85">
            <w:pPr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cs="DFKai-SB" w:hint="eastAsia"/>
              </w:rPr>
              <w:t>工作台端面徑向振幅</w:t>
            </w:r>
          </w:p>
        </w:tc>
        <w:tc>
          <w:tcPr>
            <w:tcW w:w="1980" w:type="dxa"/>
            <w:vMerge w:val="restart"/>
            <w:vAlign w:val="center"/>
          </w:tcPr>
          <w:p w:rsidR="00BC63EB" w:rsidRDefault="00BC63EB" w:rsidP="00906B85">
            <w:pPr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cs="DFKai-SB" w:hint="eastAsia"/>
              </w:rPr>
              <w:t>放量測表於工作台外徑</w:t>
            </w:r>
            <w:r>
              <w:rPr>
                <w:rFonts w:ascii="DFKai-SB" w:eastAsia="DFKai-SB" w:hAnsi="DFKai-SB" w:cs="DFKai-SB"/>
              </w:rPr>
              <w:t>,</w:t>
            </w:r>
            <w:r>
              <w:rPr>
                <w:rFonts w:ascii="DFKai-SB" w:eastAsia="DFKai-SB" w:hAnsi="DFKai-SB" w:cs="DFKai-SB" w:hint="eastAsia"/>
              </w:rPr>
              <w:t>轉動主軸之最大值</w:t>
            </w:r>
          </w:p>
        </w:tc>
        <w:tc>
          <w:tcPr>
            <w:tcW w:w="2220" w:type="dxa"/>
            <w:vMerge w:val="restart"/>
            <w:vAlign w:val="center"/>
          </w:tcPr>
          <w:p w:rsidR="00BC63EB" w:rsidRDefault="00BC63EB" w:rsidP="00906B85">
            <w:pPr>
              <w:rPr>
                <w:rFonts w:ascii="DFKai-SB" w:eastAsia="DFKai-SB" w:hAnsi="DFKai-SB"/>
              </w:rPr>
            </w:pPr>
            <w:r>
              <w:rPr>
                <w:noProof/>
              </w:rPr>
              <w:pict>
                <v:shape id="_x0000_s1055" type="#_x0000_t99" style="position:absolute;left:0;text-align:left;margin-left:33.1pt;margin-top:66.85pt;width:16.1pt;height:11.45pt;flip:x y;z-index:251686912;mso-position-horizontal-relative:text;mso-position-vertical-relative:text" adj="11368389"/>
              </w:pict>
            </w:r>
            <w:r>
              <w:rPr>
                <w:noProof/>
              </w:rPr>
              <w:pict>
                <v:line id="_x0000_s1056" style="position:absolute;left:0;text-align:left;flip:x y;z-index:251685888;mso-position-horizontal-relative:text;mso-position-vertical-relative:text" from="77.4pt,95pt" to="88.15pt,95pt">
                  <v:stroke endarrow="classic" endarrowwidth="narrow" endarrowlength="short"/>
                </v:line>
              </w:pict>
            </w:r>
            <w:r>
              <w:rPr>
                <w:noProof/>
              </w:rPr>
              <w:pict>
                <v:line id="_x0000_s1057" style="position:absolute;left:0;text-align:left;z-index:251684864;mso-position-horizontal-relative:text;mso-position-vertical-relative:text" from="100.65pt,52.4pt" to="104.5pt,54.6pt"/>
              </w:pict>
            </w:r>
            <w:r>
              <w:rPr>
                <w:noProof/>
              </w:rPr>
              <w:pict>
                <v:line id="_x0000_s1058" style="position:absolute;left:0;text-align:left;flip:y;z-index:251683840;mso-position-horizontal-relative:text;mso-position-vertical-relative:text" from="91.35pt,52.75pt" to="100.7pt,58.25pt"/>
              </w:pict>
            </w:r>
            <w:r>
              <w:rPr>
                <w:noProof/>
              </w:rPr>
              <w:pict>
                <v:line id="_x0000_s1059" style="position:absolute;left:0;text-align:left;z-index:251682816;mso-position-horizontal-relative:text;mso-position-vertical-relative:text" from="82.75pt,54.95pt" to="91.7pt,58.45pt"/>
              </w:pict>
            </w:r>
            <w:r>
              <w:rPr>
                <w:noProof/>
              </w:rPr>
              <w:pict>
                <v:rect id="_x0000_s1060" style="position:absolute;left:0;text-align:left;margin-left:77.4pt;margin-top:43.5pt;width:32.2pt;height:11.45pt;z-index:251681792;mso-position-horizontal-relative:text;mso-position-vertical-relative:text"/>
              </w:pict>
            </w:r>
            <w:r>
              <w:rPr>
                <w:noProof/>
              </w:rPr>
              <w:pict>
                <v:line id="_x0000_s1061" style="position:absolute;left:0;text-align:left;flip:y;z-index:251680768;mso-position-horizontal-relative:text;mso-position-vertical-relative:text" from="92pt,90.65pt" to="95.75pt,98.55pt">
                  <v:stroke endarrow="block" endarrowwidth="narrow" endarrowlength="short"/>
                </v:line>
              </w:pict>
            </w:r>
            <w:r>
              <w:rPr>
                <w:noProof/>
              </w:rPr>
              <w:pict>
                <v:oval id="_x0000_s1062" style="position:absolute;left:0;text-align:left;margin-left:88.15pt;margin-top:89.2pt;width:10.7pt;height:11.5pt;z-index:251679744;mso-position-horizontal-relative:text;mso-position-vertical-relative:text"/>
              </w:pict>
            </w:r>
            <w:r>
              <w:rPr>
                <w:noProof/>
              </w:rPr>
              <w:pict>
                <v:rect id="_x0000_s1063" style="position:absolute;left:0;text-align:left;margin-left:91.1pt;margin-top:83.8pt;width:5.35pt;height:8.4pt;z-index:251678720;mso-position-horizontal-relative:text;mso-position-vertical-relative:text"/>
              </w:pict>
            </w:r>
            <w:r>
              <w:rPr>
                <w:noProof/>
              </w:rPr>
              <w:pict>
                <v:rect id="_x0000_s1064" style="position:absolute;left:0;text-align:left;margin-left:82.75pt;margin-top:49.2pt;width:21.5pt;height:34.3pt;z-index:251677696;mso-position-horizontal-relative:text;mso-position-vertical-relative:text"/>
              </w:pict>
            </w:r>
            <w:r>
              <w:rPr>
                <w:noProof/>
              </w:rPr>
              <w:pict>
                <v:line id="_x0000_s1065" style="position:absolute;left:0;text-align:left;z-index:251676672;mso-position-horizontal-relative:text;mso-position-vertical-relative:text" from="42.05pt,60.65pt" to="42.1pt,124.5pt">
                  <v:stroke dashstyle="longDashDot"/>
                </v:line>
              </w:pict>
            </w:r>
            <w:r>
              <w:rPr>
                <w:noProof/>
              </w:rPr>
              <w:pict>
                <v:rect id="_x0000_s1066" style="position:absolute;left:0;text-align:left;margin-left:7.6pt;margin-top:83.65pt;width:69.8pt;height:28.55pt;z-index:251675648;mso-position-horizontal-relative:text;mso-position-vertical-relative:text">
                  <v:textbox>
                    <w:txbxContent>
                      <w:p w:rsidR="00BC63EB" w:rsidRDefault="00BC63EB" w:rsidP="00AC501B"/>
                    </w:txbxContent>
                  </v:textbox>
                </v:rect>
              </w:pict>
            </w:r>
          </w:p>
        </w:tc>
        <w:tc>
          <w:tcPr>
            <w:tcW w:w="1680" w:type="dxa"/>
            <w:vMerge w:val="restart"/>
            <w:vAlign w:val="center"/>
          </w:tcPr>
          <w:p w:rsidR="00BC63EB" w:rsidRDefault="00BC63EB" w:rsidP="00906B85">
            <w:pPr>
              <w:jc w:val="center"/>
              <w:rPr>
                <w:rFonts w:ascii="Verdana" w:eastAsia="DFKai-SB" w:hAnsi="Verdana" w:cs="Verdana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≤</w:t>
            </w:r>
            <w:r>
              <w:rPr>
                <w:rFonts w:ascii="Verdana" w:eastAsia="DFKai-SB" w:hAnsi="Verdana" w:cs="Verdana"/>
                <w:sz w:val="20"/>
                <w:szCs w:val="20"/>
              </w:rPr>
              <w:t>0.03</w:t>
            </w:r>
          </w:p>
        </w:tc>
        <w:tc>
          <w:tcPr>
            <w:tcW w:w="1500" w:type="dxa"/>
            <w:vAlign w:val="center"/>
          </w:tcPr>
          <w:p w:rsidR="00BC63EB" w:rsidRDefault="00BC63EB" w:rsidP="00906B85">
            <w:pPr>
              <w:rPr>
                <w:rFonts w:ascii="DFKai-SB" w:eastAsia="DFKai-SB" w:hAnsi="DFKai-SB"/>
              </w:rPr>
            </w:pPr>
          </w:p>
        </w:tc>
      </w:tr>
      <w:tr w:rsidR="00BC63EB">
        <w:trPr>
          <w:cantSplit/>
          <w:trHeight w:val="1070"/>
        </w:trPr>
        <w:tc>
          <w:tcPr>
            <w:tcW w:w="600" w:type="dxa"/>
            <w:vMerge/>
            <w:vAlign w:val="center"/>
          </w:tcPr>
          <w:p w:rsidR="00BC63EB" w:rsidRDefault="00BC63EB" w:rsidP="00906B85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:rsidR="00BC63EB" w:rsidRDefault="00BC63EB" w:rsidP="00906B85">
            <w:pPr>
              <w:rPr>
                <w:rFonts w:ascii="DFKai-SB" w:eastAsia="DFKai-SB" w:hAnsi="DFKai-SB"/>
              </w:rPr>
            </w:pPr>
          </w:p>
        </w:tc>
        <w:tc>
          <w:tcPr>
            <w:tcW w:w="1980" w:type="dxa"/>
            <w:vMerge/>
            <w:vAlign w:val="center"/>
          </w:tcPr>
          <w:p w:rsidR="00BC63EB" w:rsidRDefault="00BC63EB" w:rsidP="00906B85">
            <w:pPr>
              <w:rPr>
                <w:rFonts w:ascii="DFKai-SB" w:eastAsia="DFKai-SB" w:hAnsi="DFKai-SB"/>
              </w:rPr>
            </w:pPr>
          </w:p>
        </w:tc>
        <w:tc>
          <w:tcPr>
            <w:tcW w:w="2220" w:type="dxa"/>
            <w:vMerge/>
            <w:vAlign w:val="center"/>
          </w:tcPr>
          <w:p w:rsidR="00BC63EB" w:rsidRDefault="00BC63EB" w:rsidP="00906B85">
            <w:pPr>
              <w:rPr>
                <w:rFonts w:ascii="DFKai-SB" w:eastAsia="DFKai-SB" w:hAnsi="DFKai-SB"/>
                <w:noProof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:rsidR="00BC63EB" w:rsidRDefault="00BC63EB" w:rsidP="00906B85">
            <w:pPr>
              <w:jc w:val="center"/>
              <w:rPr>
                <w:rFonts w:ascii="Verdana" w:eastAsia="DFKai-SB" w:hAnsi="Verdana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BC63EB" w:rsidRDefault="00BC63EB" w:rsidP="00906B85">
            <w:pPr>
              <w:rPr>
                <w:rFonts w:ascii="DFKai-SB" w:eastAsia="DFKai-SB" w:hAnsi="DFKai-SB"/>
              </w:rPr>
            </w:pPr>
          </w:p>
        </w:tc>
      </w:tr>
      <w:tr w:rsidR="00BC63EB">
        <w:trPr>
          <w:cantSplit/>
          <w:trHeight w:val="2810"/>
        </w:trPr>
        <w:tc>
          <w:tcPr>
            <w:tcW w:w="600" w:type="dxa"/>
            <w:vAlign w:val="center"/>
          </w:tcPr>
          <w:p w:rsidR="00BC63EB" w:rsidRDefault="00BC63EB" w:rsidP="00906B85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4</w:t>
            </w:r>
          </w:p>
        </w:tc>
        <w:tc>
          <w:tcPr>
            <w:tcW w:w="1920" w:type="dxa"/>
            <w:gridSpan w:val="2"/>
            <w:vAlign w:val="center"/>
          </w:tcPr>
          <w:p w:rsidR="00BC63EB" w:rsidRDefault="00BC63EB" w:rsidP="00906B85">
            <w:pPr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cs="DFKai-SB" w:hint="eastAsia"/>
              </w:rPr>
              <w:t>移動</w:t>
            </w:r>
            <w:r>
              <w:rPr>
                <w:rFonts w:ascii="DFKai-SB" w:eastAsia="DFKai-SB" w:hAnsi="DFKai-SB" w:cs="DFKai-SB"/>
              </w:rPr>
              <w:t>X</w:t>
            </w:r>
            <w:r>
              <w:rPr>
                <w:rFonts w:ascii="DFKai-SB" w:eastAsia="DFKai-SB" w:hAnsi="DFKai-SB" w:cs="DFKai-SB" w:hint="eastAsia"/>
              </w:rPr>
              <w:t>軸與工作台平行度</w:t>
            </w:r>
          </w:p>
        </w:tc>
        <w:tc>
          <w:tcPr>
            <w:tcW w:w="1980" w:type="dxa"/>
            <w:vAlign w:val="center"/>
          </w:tcPr>
          <w:p w:rsidR="00BC63EB" w:rsidRDefault="00BC63EB" w:rsidP="00906B85">
            <w:pPr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cs="DFKai-SB" w:hint="eastAsia"/>
              </w:rPr>
              <w:t>直線規放於工作台上校正</w:t>
            </w:r>
            <w:r>
              <w:rPr>
                <w:rFonts w:ascii="DFKai-SB" w:eastAsia="DFKai-SB" w:hAnsi="DFKai-SB" w:cs="DFKai-SB"/>
              </w:rPr>
              <w:t>,</w:t>
            </w:r>
            <w:r>
              <w:rPr>
                <w:rFonts w:ascii="DFKai-SB" w:eastAsia="DFKai-SB" w:hAnsi="DFKai-SB" w:cs="DFKai-SB" w:hint="eastAsia"/>
              </w:rPr>
              <w:t>移動</w:t>
            </w:r>
            <w:r>
              <w:rPr>
                <w:rFonts w:ascii="DFKai-SB" w:eastAsia="DFKai-SB" w:hAnsi="DFKai-SB" w:cs="DFKai-SB"/>
              </w:rPr>
              <w:t>X</w:t>
            </w:r>
            <w:r>
              <w:rPr>
                <w:rFonts w:ascii="DFKai-SB" w:eastAsia="DFKai-SB" w:hAnsi="DFKai-SB" w:cs="DFKai-SB" w:hint="eastAsia"/>
              </w:rPr>
              <w:t>軸最大差測定值</w:t>
            </w:r>
          </w:p>
        </w:tc>
        <w:tc>
          <w:tcPr>
            <w:tcW w:w="2220" w:type="dxa"/>
            <w:vAlign w:val="center"/>
          </w:tcPr>
          <w:p w:rsidR="00BC63EB" w:rsidRDefault="00BC63EB" w:rsidP="00906B85">
            <w:pPr>
              <w:rPr>
                <w:rFonts w:ascii="DFKai-SB" w:eastAsia="DFKai-SB" w:hAnsi="DFKai-SB"/>
              </w:rPr>
            </w:pPr>
            <w:r>
              <w:rPr>
                <w:noProof/>
              </w:rPr>
              <w:pict>
                <v:line id="_x0000_s1067" style="position:absolute;left:0;text-align:left;z-index:251644928;mso-position-horizontal-relative:text;mso-position-vertical-relative:text" from="55.05pt,36.2pt" to="55.1pt,126.7pt">
                  <v:stroke dashstyle="longDashDot"/>
                </v:line>
              </w:pict>
            </w:r>
            <w:r>
              <w:rPr>
                <w:noProof/>
              </w:rPr>
              <w:pict>
                <v:rect id="_x0000_s1068" style="position:absolute;left:0;text-align:left;margin-left:29.7pt;margin-top:91.75pt;width:52.15pt;height:8.9pt;z-index:251643904;mso-position-horizontal-relative:text;mso-position-vertical-relative:text" filled="f"/>
              </w:pict>
            </w:r>
            <w:r>
              <w:rPr>
                <w:noProof/>
              </w:rPr>
              <w:pict>
                <v:line id="_x0000_s1069" style="position:absolute;left:0;text-align:left;rotation:270;z-index:251642880;mso-position-horizontal-relative:text;mso-position-vertical-relative:text" from="66.75pt,88.2pt" to="73.45pt,88.25pt">
                  <v:stroke startarrow="classic" startarrowwidth="narrow" startarrowlength="short"/>
                </v:line>
              </w:pict>
            </w:r>
            <w:r>
              <w:rPr>
                <w:noProof/>
              </w:rPr>
              <w:pict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_x0000_s1070" type="#_x0000_t70" style="position:absolute;left:0;text-align:left;margin-left:25.1pt;margin-top:65.65pt;width:3.9pt;height:23.65pt;rotation:270;z-index:251641856;mso-position-horizontal-relative:text;mso-position-vertical-relative:text"/>
              </w:pict>
            </w:r>
            <w:r>
              <w:rPr>
                <w:noProof/>
              </w:rPr>
              <w:pict>
                <v:line id="_x0000_s1071" style="position:absolute;left:0;text-align:left;z-index:251640832;mso-position-horizontal-relative:text;mso-position-vertical-relative:text" from="13.6pt,53.2pt" to="103.6pt,53.2pt">
                  <v:stroke dashstyle="longDashDot"/>
                </v:line>
              </w:pict>
            </w:r>
            <w:r>
              <w:rPr>
                <w:noProof/>
              </w:rPr>
              <w:pict>
                <v:line id="_x0000_s1072" style="position:absolute;left:0;text-align:left;z-index:251639808;mso-position-horizontal-relative:text;mso-position-vertical-relative:text" from="76.75pt,31.8pt" to="80.2pt,33.35pt"/>
              </w:pict>
            </w:r>
            <w:r>
              <w:rPr>
                <w:noProof/>
              </w:rPr>
              <w:pict>
                <v:line id="_x0000_s1073" style="position:absolute;left:0;text-align:left;flip:y;z-index:251638784;mso-position-horizontal-relative:text;mso-position-vertical-relative:text" from="68.55pt,32.05pt" to="76.8pt,35.9pt"/>
              </w:pict>
            </w:r>
            <w:r>
              <w:rPr>
                <w:noProof/>
              </w:rPr>
              <w:pict>
                <v:line id="_x0000_s1074" style="position:absolute;left:0;text-align:left;z-index:251637760;mso-position-horizontal-relative:text;mso-position-vertical-relative:text" from="60.95pt,33.55pt" to="68.85pt,35.95pt"/>
              </w:pict>
            </w:r>
            <w:r>
              <w:rPr>
                <w:noProof/>
              </w:rPr>
              <w:pict>
                <v:rect id="_x0000_s1075" style="position:absolute;left:0;text-align:left;margin-left:56.25pt;margin-top:25.7pt;width:28.4pt;height:7.85pt;z-index:251636736;mso-position-horizontal-relative:text;mso-position-vertical-relative:text"/>
              </w:pict>
            </w:r>
            <w:r>
              <w:rPr>
                <w:noProof/>
              </w:rPr>
              <w:pict>
                <v:line id="_x0000_s1076" style="position:absolute;left:0;text-align:left;flip:y;z-index:251635712;mso-position-horizontal-relative:text;mso-position-vertical-relative:text" from="69.1pt,77.85pt" to="72.45pt,83.25pt">
                  <v:stroke endarrow="block" endarrowwidth="narrow" endarrowlength="short"/>
                </v:line>
              </w:pict>
            </w:r>
            <w:r>
              <w:rPr>
                <w:noProof/>
              </w:rPr>
              <w:pict>
                <v:oval id="_x0000_s1077" style="position:absolute;left:0;text-align:left;margin-left:65.7pt;margin-top:76.85pt;width:9.5pt;height:7.9pt;z-index:251634688;mso-position-horizontal-relative:text;mso-position-vertical-relative:text"/>
              </w:pict>
            </w:r>
            <w:r>
              <w:rPr>
                <w:noProof/>
              </w:rPr>
              <w:pict>
                <v:rect id="_x0000_s1078" style="position:absolute;left:0;text-align:left;margin-left:68.35pt;margin-top:73.15pt;width:4.7pt;height:5.7pt;z-index:251633664;mso-position-horizontal-relative:text;mso-position-vertical-relative:text"/>
              </w:pict>
            </w:r>
            <w:r>
              <w:rPr>
                <w:noProof/>
              </w:rPr>
              <w:pict>
                <v:rect id="_x0000_s1079" style="position:absolute;left:0;text-align:left;margin-left:60.95pt;margin-top:29.65pt;width:19pt;height:43.3pt;z-index:251632640;mso-position-horizontal-relative:text;mso-position-vertical-relative:text"/>
              </w:pict>
            </w:r>
            <w:r>
              <w:rPr>
                <w:noProof/>
              </w:rPr>
              <w:pict>
                <v:rect id="_x0000_s1080" style="position:absolute;left:0;text-align:left;margin-left:23.15pt;margin-top:61.2pt;width:66.4pt;height:3.9pt;z-index:251631616;mso-position-horizontal-relative:text;mso-position-vertical-relative:text"/>
              </w:pict>
            </w:r>
            <w:r>
              <w:rPr>
                <w:noProof/>
              </w:rPr>
              <w:pict>
                <v:rect id="_x0000_s1081" style="position:absolute;left:0;text-align:left;margin-left:23.1pt;margin-top:41.45pt;width:66.35pt;height:3.95pt;z-index:251630592;mso-position-horizontal-relative:text;mso-position-vertical-relative:text"/>
              </w:pict>
            </w:r>
            <w:r>
              <w:rPr>
                <w:noProof/>
              </w:rPr>
              <w:pict>
                <v:rect id="_x0000_s1082" style="position:absolute;left:0;text-align:left;margin-left:23.1pt;margin-top:45.45pt;width:66.35pt;height:15.75pt;z-index:251629568;mso-position-horizontal-relative:text;mso-position-vertical-relative:text"/>
              </w:pict>
            </w:r>
            <w:r>
              <w:rPr>
                <w:noProof/>
              </w:rPr>
              <w:pict>
                <v:rect id="_x0000_s1083" style="position:absolute;left:0;text-align:left;margin-left:15.2pt;margin-top:100.65pt;width:72.65pt;height:19.7pt;z-index:251628544;mso-position-horizontal-relative:text;mso-position-vertical-relative:text"/>
              </w:pict>
            </w:r>
          </w:p>
        </w:tc>
        <w:tc>
          <w:tcPr>
            <w:tcW w:w="1680" w:type="dxa"/>
            <w:vAlign w:val="center"/>
          </w:tcPr>
          <w:p w:rsidR="00BC63EB" w:rsidRDefault="00BC63EB" w:rsidP="00906B85">
            <w:pPr>
              <w:jc w:val="center"/>
              <w:rPr>
                <w:rFonts w:ascii="Verdana" w:eastAsia="DFKai-SB" w:hAnsi="Verdana" w:cs="Verdana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≤</w:t>
            </w:r>
            <w:r>
              <w:rPr>
                <w:rFonts w:ascii="Verdana" w:eastAsia="DFKai-SB" w:hAnsi="Verdana" w:cs="Verdana"/>
                <w:sz w:val="20"/>
                <w:szCs w:val="20"/>
              </w:rPr>
              <w:t>0.01/300</w:t>
            </w:r>
          </w:p>
        </w:tc>
        <w:tc>
          <w:tcPr>
            <w:tcW w:w="1500" w:type="dxa"/>
          </w:tcPr>
          <w:p w:rsidR="00BC63EB" w:rsidRDefault="00BC63EB" w:rsidP="00906B85">
            <w:pPr>
              <w:rPr>
                <w:rFonts w:ascii="DFKai-SB" w:eastAsia="DFKai-SB" w:hAnsi="DFKai-SB"/>
              </w:rPr>
            </w:pPr>
          </w:p>
        </w:tc>
      </w:tr>
    </w:tbl>
    <w:p w:rsidR="00BC63EB" w:rsidRDefault="00BC63EB" w:rsidP="00AC501B"/>
    <w:p w:rsidR="00BC63EB" w:rsidRDefault="00BC63EB" w:rsidP="00510704">
      <w:pPr>
        <w:tabs>
          <w:tab w:val="right" w:pos="8880"/>
        </w:tabs>
        <w:ind w:leftChars="-100" w:left="31680" w:hangingChars="100" w:firstLine="31680"/>
        <w:rPr>
          <w:rFonts w:ascii="DFKai-SB" w:eastAsia="DFKai-SB" w:hAnsi="DFKai-SB"/>
        </w:rPr>
      </w:pPr>
      <w:r>
        <w:rPr>
          <w:rFonts w:ascii="DFKai-SB" w:eastAsia="DFKai-SB" w:hAnsi="DFKai-SB" w:cs="DFKai-SB"/>
        </w:rPr>
        <w:t xml:space="preserve">      </w:t>
      </w:r>
    </w:p>
    <w:p w:rsidR="00BC63EB" w:rsidRDefault="00BC63EB" w:rsidP="00510704">
      <w:pPr>
        <w:tabs>
          <w:tab w:val="right" w:pos="8880"/>
        </w:tabs>
        <w:ind w:leftChars="-100" w:left="31680" w:hangingChars="100" w:firstLine="31680"/>
        <w:rPr>
          <w:rFonts w:ascii="DFKai-SB" w:eastAsia="DFKai-SB"/>
        </w:rPr>
      </w:pPr>
      <w:r>
        <w:rPr>
          <w:rFonts w:ascii="DFKai-SB" w:eastAsia="DFKai-SB" w:hAnsi="DFKai-SB" w:cs="DFKai-SB"/>
        </w:rPr>
        <w:t xml:space="preserve">           </w:t>
      </w:r>
    </w:p>
    <w:p w:rsidR="00BC63EB" w:rsidRDefault="00BC63EB" w:rsidP="00510704">
      <w:pPr>
        <w:tabs>
          <w:tab w:val="right" w:pos="8880"/>
        </w:tabs>
        <w:ind w:leftChars="-100" w:left="31680" w:hangingChars="100" w:firstLine="31680"/>
        <w:rPr>
          <w:rFonts w:ascii="DFKai-SB" w:eastAsia="DFKai-SB"/>
        </w:rPr>
      </w:pPr>
    </w:p>
    <w:p w:rsidR="00BC63EB" w:rsidRDefault="00BC63EB" w:rsidP="00510704">
      <w:pPr>
        <w:tabs>
          <w:tab w:val="right" w:pos="8880"/>
        </w:tabs>
        <w:ind w:leftChars="-100" w:left="31680" w:hangingChars="100" w:firstLine="31680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</w:rPr>
        <w:t xml:space="preserve"> </w:t>
      </w:r>
      <w:r>
        <w:rPr>
          <w:rFonts w:ascii="DFKai-SB" w:hAnsi="DFKai-SB" w:cs="宋体" w:hint="eastAsia"/>
        </w:rPr>
        <w:t>单位</w:t>
      </w:r>
      <w:r>
        <w:rPr>
          <w:rFonts w:ascii="DFKai-SB" w:eastAsia="DFKai-SB" w:hAnsi="DFKai-SB" w:cs="DFKai-SB"/>
        </w:rPr>
        <w:t>: mm</w:t>
      </w:r>
    </w:p>
    <w:tbl>
      <w:tblPr>
        <w:tblW w:w="984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60"/>
        <w:gridCol w:w="1800"/>
        <w:gridCol w:w="1980"/>
        <w:gridCol w:w="2340"/>
        <w:gridCol w:w="1380"/>
        <w:gridCol w:w="1680"/>
      </w:tblGrid>
      <w:tr w:rsidR="00BC63EB">
        <w:trPr>
          <w:cantSplit/>
          <w:trHeight w:val="890"/>
        </w:trPr>
        <w:tc>
          <w:tcPr>
            <w:tcW w:w="660" w:type="dxa"/>
            <w:tcBorders>
              <w:bottom w:val="nil"/>
            </w:tcBorders>
            <w:vAlign w:val="center"/>
          </w:tcPr>
          <w:p w:rsidR="00BC63EB" w:rsidRDefault="00BC63EB" w:rsidP="00906B85">
            <w:pPr>
              <w:rPr>
                <w:rFonts w:eastAsia="全真楷書"/>
              </w:rPr>
            </w:pPr>
            <w:r>
              <w:rPr>
                <w:rFonts w:ascii="DFKai-SB" w:eastAsia="DFKai-SB" w:hAnsi="DFKai-SB" w:cs="DFKai-SB" w:hint="eastAsia"/>
              </w:rPr>
              <w:t>序號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:rsidR="00BC63EB" w:rsidRDefault="00BC63EB" w:rsidP="00906B85">
            <w:pPr>
              <w:jc w:val="center"/>
              <w:rPr>
                <w:rFonts w:eastAsia="全真楷書"/>
              </w:rPr>
            </w:pPr>
            <w:r>
              <w:rPr>
                <w:rFonts w:ascii="DFKai-SB" w:eastAsia="DFKai-SB" w:hAnsi="DFKai-SB" w:cs="DFKai-SB" w:hint="eastAsia"/>
              </w:rPr>
              <w:t>測定項目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BC63EB" w:rsidRDefault="00BC63EB" w:rsidP="00906B85">
            <w:pPr>
              <w:jc w:val="center"/>
              <w:rPr>
                <w:rFonts w:eastAsia="全真楷書"/>
              </w:rPr>
            </w:pPr>
            <w:r>
              <w:rPr>
                <w:rFonts w:ascii="DFKai-SB" w:eastAsia="DFKai-SB" w:hAnsi="DFKai-SB" w:cs="DFKai-SB" w:hint="eastAsia"/>
              </w:rPr>
              <w:t>測定方法</w:t>
            </w:r>
          </w:p>
        </w:tc>
        <w:tc>
          <w:tcPr>
            <w:tcW w:w="2340" w:type="dxa"/>
            <w:tcBorders>
              <w:bottom w:val="nil"/>
            </w:tcBorders>
            <w:vAlign w:val="center"/>
          </w:tcPr>
          <w:p w:rsidR="00BC63EB" w:rsidRDefault="00BC63EB" w:rsidP="00906B85">
            <w:pPr>
              <w:jc w:val="center"/>
              <w:rPr>
                <w:rFonts w:eastAsia="全真楷書"/>
              </w:rPr>
            </w:pPr>
            <w:r>
              <w:rPr>
                <w:rFonts w:ascii="DFKai-SB" w:eastAsia="DFKai-SB" w:hAnsi="DFKai-SB" w:cs="DFKai-SB" w:hint="eastAsia"/>
              </w:rPr>
              <w:t>測定方法圖示</w:t>
            </w:r>
          </w:p>
        </w:tc>
        <w:tc>
          <w:tcPr>
            <w:tcW w:w="1380" w:type="dxa"/>
            <w:vAlign w:val="center"/>
          </w:tcPr>
          <w:p w:rsidR="00BC63EB" w:rsidRDefault="00BC63EB" w:rsidP="00906B85">
            <w:pPr>
              <w:jc w:val="center"/>
              <w:rPr>
                <w:rFonts w:eastAsia="全真楷書"/>
              </w:rPr>
            </w:pPr>
            <w:r>
              <w:rPr>
                <w:rFonts w:ascii="DFKai-SB" w:eastAsia="DFKai-SB" w:hAnsi="DFKai-SB" w:cs="DFKai-SB" w:hint="eastAsia"/>
              </w:rPr>
              <w:t>容許值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:rsidR="00BC63EB" w:rsidRDefault="00BC63EB" w:rsidP="00906B85">
            <w:pPr>
              <w:jc w:val="center"/>
              <w:rPr>
                <w:rFonts w:eastAsia="全真楷書"/>
              </w:rPr>
            </w:pPr>
            <w:r>
              <w:rPr>
                <w:rFonts w:ascii="DFKai-SB" w:eastAsia="DFKai-SB" w:hAnsi="DFKai-SB" w:cs="DFKai-SB" w:hint="eastAsia"/>
              </w:rPr>
              <w:t>实測值</w:t>
            </w:r>
          </w:p>
        </w:tc>
      </w:tr>
      <w:tr w:rsidR="00BC63EB">
        <w:trPr>
          <w:cantSplit/>
          <w:trHeight w:val="2490"/>
        </w:trPr>
        <w:tc>
          <w:tcPr>
            <w:tcW w:w="660" w:type="dxa"/>
            <w:vAlign w:val="center"/>
          </w:tcPr>
          <w:p w:rsidR="00BC63EB" w:rsidRDefault="00BC63EB" w:rsidP="00906B85">
            <w:pPr>
              <w:tabs>
                <w:tab w:val="left" w:pos="7200"/>
              </w:tabs>
              <w:jc w:val="center"/>
              <w:rPr>
                <w:rFonts w:eastAsia="全真楷書"/>
              </w:rPr>
            </w:pPr>
            <w:r>
              <w:rPr>
                <w:rFonts w:eastAsia="全真楷書"/>
              </w:rPr>
              <w:t>5</w:t>
            </w:r>
          </w:p>
        </w:tc>
        <w:tc>
          <w:tcPr>
            <w:tcW w:w="1800" w:type="dxa"/>
            <w:vAlign w:val="center"/>
          </w:tcPr>
          <w:p w:rsidR="00BC63EB" w:rsidRDefault="00BC63EB" w:rsidP="00906B85">
            <w:pPr>
              <w:rPr>
                <w:rFonts w:eastAsia="全真楷書"/>
              </w:rPr>
            </w:pPr>
            <w:r>
              <w:rPr>
                <w:rFonts w:ascii="DFKai-SB" w:eastAsia="DFKai-SB" w:hAnsi="DFKai-SB" w:cs="DFKai-SB" w:hint="eastAsia"/>
              </w:rPr>
              <w:t>移動</w:t>
            </w:r>
            <w:r>
              <w:rPr>
                <w:rFonts w:ascii="DFKai-SB" w:eastAsia="DFKai-SB" w:hAnsi="DFKai-SB" w:cs="DFKai-SB"/>
              </w:rPr>
              <w:t>Z</w:t>
            </w:r>
            <w:r>
              <w:rPr>
                <w:rFonts w:ascii="DFKai-SB" w:eastAsia="DFKai-SB" w:hAnsi="DFKai-SB" w:cs="DFKai-SB" w:hint="eastAsia"/>
              </w:rPr>
              <w:t>軸與工作台垂直度</w:t>
            </w:r>
          </w:p>
        </w:tc>
        <w:tc>
          <w:tcPr>
            <w:tcW w:w="1980" w:type="dxa"/>
            <w:vAlign w:val="center"/>
          </w:tcPr>
          <w:p w:rsidR="00BC63EB" w:rsidRDefault="00BC63EB" w:rsidP="00906B85">
            <w:pPr>
              <w:rPr>
                <w:rFonts w:eastAsia="全真楷書"/>
              </w:rPr>
            </w:pPr>
            <w:r>
              <w:rPr>
                <w:rFonts w:ascii="DFKai-SB" w:eastAsia="DFKai-SB" w:hAnsi="DFKai-SB" w:cs="DFKai-SB" w:hint="eastAsia"/>
              </w:rPr>
              <w:t>直角規放於工作台上</w:t>
            </w:r>
            <w:r>
              <w:rPr>
                <w:rFonts w:ascii="DFKai-SB" w:eastAsia="DFKai-SB" w:hAnsi="DFKai-SB" w:cs="DFKai-SB"/>
              </w:rPr>
              <w:t>,</w:t>
            </w:r>
            <w:r>
              <w:rPr>
                <w:rFonts w:ascii="DFKai-SB" w:eastAsia="DFKai-SB" w:hAnsi="DFKai-SB" w:cs="DFKai-SB" w:hint="eastAsia"/>
              </w:rPr>
              <w:t>移動</w:t>
            </w:r>
            <w:r>
              <w:rPr>
                <w:rFonts w:ascii="DFKai-SB" w:eastAsia="DFKai-SB" w:hAnsi="DFKai-SB" w:cs="DFKai-SB"/>
              </w:rPr>
              <w:t>Z</w:t>
            </w:r>
            <w:r>
              <w:rPr>
                <w:rFonts w:ascii="DFKai-SB" w:eastAsia="DFKai-SB" w:hAnsi="DFKai-SB" w:cs="DFKai-SB" w:hint="eastAsia"/>
              </w:rPr>
              <w:t>軸最大差測定值</w:t>
            </w:r>
          </w:p>
        </w:tc>
        <w:tc>
          <w:tcPr>
            <w:tcW w:w="2340" w:type="dxa"/>
            <w:vAlign w:val="center"/>
          </w:tcPr>
          <w:p w:rsidR="00BC63EB" w:rsidRDefault="00BC63EB" w:rsidP="00906B85">
            <w:pPr>
              <w:tabs>
                <w:tab w:val="left" w:pos="7200"/>
              </w:tabs>
              <w:rPr>
                <w:rFonts w:eastAsia="全真楷書"/>
              </w:rPr>
            </w:pPr>
            <w:r>
              <w:rPr>
                <w:noProof/>
              </w:rPr>
              <w:pict>
                <v:line id="_x0000_s1084" style="position:absolute;left:0;text-align:left;z-index:251662336;mso-position-horizontal-relative:text;mso-position-vertical-relative:text" from="57.7pt,67.6pt" to="65.25pt,67.6pt">
                  <v:stroke startarrow="classic" startarrowwidth="narrow" startarrowlength="short"/>
                </v:line>
              </w:pict>
            </w:r>
            <w:r>
              <w:rPr>
                <w:noProof/>
              </w:rPr>
              <w:pict>
                <v:shape id="_x0000_s1085" type="#_x0000_t70" style="position:absolute;left:0;text-align:left;margin-left:82.9pt;margin-top:71.8pt;width:4.45pt;height:21.1pt;z-index:251661312;mso-position-horizontal-relative:text;mso-position-vertical-relative:text"/>
              </w:pict>
            </w:r>
            <w:r>
              <w:rPr>
                <w:noProof/>
              </w:rPr>
              <w:pict>
                <v:line id="_x0000_s1086" style="position:absolute;left:0;text-align:left;z-index:251660288;mso-position-horizontal-relative:text;mso-position-vertical-relative:text" from="16.6pt,37.95pt" to="100.6pt,37.95pt">
                  <v:stroke dashstyle="longDashDot"/>
                </v:line>
              </w:pict>
            </w:r>
            <w:r>
              <w:rPr>
                <w:noProof/>
              </w:rPr>
              <w:pict>
                <v:line id="_x0000_s1087" style="position:absolute;left:0;text-align:left;z-index:251659264;mso-position-horizontal-relative:text;mso-position-vertical-relative:text" from="43.15pt,19.45pt" to="43.2pt,116.5pt">
                  <v:stroke dashstyle="longDashDot"/>
                </v:line>
              </w:pict>
            </w:r>
            <w:r>
              <w:rPr>
                <w:noProof/>
              </w:rPr>
              <w:pict>
                <v:rect id="_x0000_s1088" style="position:absolute;left:0;text-align:left;margin-left:18.05pt;margin-top:90.25pt;width:53.1pt;height:21.1pt;z-index:251658240;mso-position-horizontal-relative:text;mso-position-vertical-relative:text"/>
              </w:pict>
            </w:r>
            <w:r>
              <w:rPr>
                <w:noProof/>
              </w:rPr>
              <w:pict>
                <v:group id="_x0000_s1089" style="position:absolute;left:0;text-align:left;margin-left:33.75pt;margin-top:64.95pt;width:24.1pt;height:25.3pt;z-index:251657216;mso-position-horizontal-relative:text;mso-position-vertical-relative:text" coordsize="982,1080">
                  <v:rect id="_x0000_s1090" style="position:absolute;left:712;width:270;height:1080"/>
                  <v:rect id="_x0000_s1091" style="position:absolute;top:810;width:982;height:270"/>
                  <v:rect id="_x0000_s1092" style="position:absolute;left:727;top:720;width:240;height:180"/>
                </v:group>
              </w:pict>
            </w:r>
            <w:r>
              <w:rPr>
                <w:noProof/>
              </w:rPr>
              <w:pict>
                <v:line id="_x0000_s1093" style="position:absolute;left:0;text-align:left;z-index:251656192;mso-position-horizontal-relative:text;mso-position-vertical-relative:text" from="75.55pt,15.05pt" to="78.75pt,16.7pt"/>
              </w:pict>
            </w:r>
            <w:r>
              <w:rPr>
                <w:noProof/>
              </w:rPr>
              <w:pict>
                <v:line id="_x0000_s1094" style="position:absolute;left:0;text-align:left;flip:y;z-index:251655168;mso-position-horizontal-relative:text;mso-position-vertical-relative:text" from="67.9pt,15.3pt" to="75.55pt,19.4pt"/>
              </w:pict>
            </w:r>
            <w:r>
              <w:rPr>
                <w:noProof/>
              </w:rPr>
              <w:pict>
                <v:line id="_x0000_s1095" style="position:absolute;left:0;text-align:left;z-index:251654144;mso-position-horizontal-relative:text;mso-position-vertical-relative:text" from="60.8pt,16.95pt" to="68.2pt,19.5pt"/>
              </w:pict>
            </w:r>
            <w:r>
              <w:rPr>
                <w:noProof/>
              </w:rPr>
              <w:pict>
                <v:rect id="_x0000_s1096" style="position:absolute;left:0;text-align:left;margin-left:56.4pt;margin-top:8.5pt;width:26.5pt;height:8.45pt;z-index:251653120;mso-position-horizontal-relative:text;mso-position-vertical-relative:text"/>
              </w:pict>
            </w:r>
            <w:r>
              <w:rPr>
                <w:noProof/>
              </w:rPr>
              <w:pict>
                <v:line id="_x0000_s1097" style="position:absolute;left:0;text-align:left;flip:y;z-index:251652096;mso-position-horizontal-relative:text;mso-position-vertical-relative:text" from="68.4pt,64.4pt" to="71.5pt,70.2pt">
                  <v:stroke endarrow="block" endarrowwidth="narrow" endarrowlength="short"/>
                </v:line>
              </w:pict>
            </w:r>
            <w:r>
              <w:rPr>
                <w:noProof/>
              </w:rPr>
              <w:pict>
                <v:oval id="_x0000_s1098" style="position:absolute;left:0;text-align:left;margin-left:65.25pt;margin-top:63.35pt;width:8.8pt;height:8.45pt;z-index:251651072;mso-position-horizontal-relative:text;mso-position-vertical-relative:text"/>
              </w:pict>
            </w:r>
            <w:r>
              <w:rPr>
                <w:noProof/>
              </w:rPr>
              <w:pict>
                <v:rect id="_x0000_s1099" style="position:absolute;left:0;text-align:left;margin-left:67.7pt;margin-top:59.35pt;width:4.4pt;height:6.2pt;z-index:251650048;mso-position-horizontal-relative:text;mso-position-vertical-relative:text"/>
              </w:pict>
            </w:r>
            <w:r>
              <w:rPr>
                <w:noProof/>
              </w:rPr>
              <w:pict>
                <v:rect id="_x0000_s1100" style="position:absolute;left:0;text-align:left;margin-left:60.8pt;margin-top:12.7pt;width:17.7pt;height:46.45pt;z-index:251649024;mso-position-horizontal-relative:text;mso-position-vertical-relative:text"/>
              </w:pict>
            </w:r>
            <w:r>
              <w:rPr>
                <w:noProof/>
              </w:rPr>
              <w:pict>
                <v:rect id="_x0000_s1101" style="position:absolute;left:0;text-align:left;margin-left:25.5pt;margin-top:46.55pt;width:62pt;height:4.2pt;z-index:251648000;mso-position-horizontal-relative:text;mso-position-vertical-relative:text"/>
              </w:pict>
            </w:r>
            <w:r>
              <w:rPr>
                <w:noProof/>
              </w:rPr>
              <w:pict>
                <v:rect id="_x0000_s1102" style="position:absolute;left:0;text-align:left;margin-left:25.45pt;margin-top:25.4pt;width:61.95pt;height:4.2pt;z-index:251646976;mso-position-horizontal-relative:text;mso-position-vertical-relative:text"/>
              </w:pict>
            </w:r>
            <w:r>
              <w:rPr>
                <w:noProof/>
              </w:rPr>
              <w:pict>
                <v:rect id="_x0000_s1103" style="position:absolute;left:0;text-align:left;margin-left:25.45pt;margin-top:29.65pt;width:61.95pt;height:16.9pt;z-index:251645952;mso-position-horizontal-relative:text;mso-position-vertical-relative:text"/>
              </w:pict>
            </w:r>
          </w:p>
        </w:tc>
        <w:tc>
          <w:tcPr>
            <w:tcW w:w="1380" w:type="dxa"/>
            <w:vAlign w:val="center"/>
          </w:tcPr>
          <w:p w:rsidR="00BC63EB" w:rsidRDefault="00BC63EB" w:rsidP="00906B85">
            <w:pPr>
              <w:tabs>
                <w:tab w:val="left" w:pos="7200"/>
              </w:tabs>
              <w:jc w:val="center"/>
              <w:rPr>
                <w:rFonts w:ascii="Verdana" w:eastAsia="全真楷書" w:hAnsi="Verdana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前后≤</w:t>
            </w:r>
            <w:r>
              <w:rPr>
                <w:rFonts w:ascii="Verdana" w:hAnsi="Verdana" w:cs="Verdana"/>
                <w:sz w:val="20"/>
                <w:szCs w:val="20"/>
              </w:rPr>
              <w:t>0.035/1000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左右≤</w:t>
            </w:r>
            <w:r>
              <w:rPr>
                <w:rFonts w:ascii="Verdana" w:hAnsi="Verdana" w:cs="Verdana"/>
                <w:sz w:val="20"/>
                <w:szCs w:val="20"/>
              </w:rPr>
              <w:t>0.02/1000</w:t>
            </w:r>
          </w:p>
        </w:tc>
        <w:tc>
          <w:tcPr>
            <w:tcW w:w="1680" w:type="dxa"/>
          </w:tcPr>
          <w:p w:rsidR="00BC63EB" w:rsidRDefault="00BC63EB" w:rsidP="00906B85">
            <w:pPr>
              <w:tabs>
                <w:tab w:val="left" w:pos="7200"/>
              </w:tabs>
              <w:rPr>
                <w:rFonts w:ascii="Verdana" w:eastAsia="全真楷書" w:hAnsi="Verdana"/>
                <w:sz w:val="20"/>
                <w:szCs w:val="20"/>
              </w:rPr>
            </w:pPr>
          </w:p>
        </w:tc>
      </w:tr>
      <w:tr w:rsidR="00BC63EB">
        <w:trPr>
          <w:cantSplit/>
          <w:trHeight w:val="1882"/>
        </w:trPr>
        <w:tc>
          <w:tcPr>
            <w:tcW w:w="660" w:type="dxa"/>
            <w:vAlign w:val="center"/>
          </w:tcPr>
          <w:p w:rsidR="00BC63EB" w:rsidRDefault="00BC63EB" w:rsidP="00906B85">
            <w:pPr>
              <w:tabs>
                <w:tab w:val="left" w:pos="7200"/>
              </w:tabs>
              <w:jc w:val="center"/>
              <w:rPr>
                <w:rFonts w:eastAsia="全真楷書"/>
              </w:rPr>
            </w:pPr>
            <w:r>
              <w:rPr>
                <w:rFonts w:eastAsia="全真楷書"/>
              </w:rPr>
              <w:t>6</w:t>
            </w:r>
          </w:p>
        </w:tc>
        <w:tc>
          <w:tcPr>
            <w:tcW w:w="1800" w:type="dxa"/>
            <w:vAlign w:val="center"/>
          </w:tcPr>
          <w:p w:rsidR="00BC63EB" w:rsidRDefault="00BC63EB" w:rsidP="00BC63EB">
            <w:pPr>
              <w:ind w:firstLineChars="50" w:firstLine="31680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cs="DFKai-SB"/>
              </w:rPr>
              <w:t xml:space="preserve">X </w:t>
            </w:r>
            <w:r>
              <w:rPr>
                <w:rFonts w:ascii="DFKai-SB" w:eastAsia="DFKai-SB" w:hAnsi="DFKai-SB" w:cs="DFKai-SB" w:hint="eastAsia"/>
              </w:rPr>
              <w:t>軸重複精度</w:t>
            </w:r>
          </w:p>
        </w:tc>
        <w:tc>
          <w:tcPr>
            <w:tcW w:w="1980" w:type="dxa"/>
            <w:vAlign w:val="center"/>
          </w:tcPr>
          <w:p w:rsidR="00BC63EB" w:rsidRDefault="00BC63EB" w:rsidP="00BC63EB">
            <w:pPr>
              <w:pStyle w:val="Salutation"/>
              <w:ind w:left="31680" w:hangingChars="50" w:firstLine="31680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cs="DFKai-SB"/>
              </w:rPr>
              <w:t>VDI/DGQ 3441</w:t>
            </w:r>
            <w:r>
              <w:rPr>
                <w:rFonts w:ascii="DFKai-SB" w:eastAsia="DFKai-SB" w:hAnsi="DFKai-SB" w:cs="DFKai-SB" w:hint="eastAsia"/>
              </w:rPr>
              <w:t>規則測定之重複精度</w:t>
            </w:r>
          </w:p>
        </w:tc>
        <w:tc>
          <w:tcPr>
            <w:tcW w:w="2340" w:type="dxa"/>
            <w:vAlign w:val="center"/>
          </w:tcPr>
          <w:p w:rsidR="00BC63EB" w:rsidRDefault="00BC63EB" w:rsidP="00906B85">
            <w:pPr>
              <w:tabs>
                <w:tab w:val="left" w:pos="7200"/>
              </w:tabs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cs="DFKai-SB" w:hint="eastAsia"/>
              </w:rPr>
              <w:t>以雷射儀檢測測定</w:t>
            </w:r>
          </w:p>
        </w:tc>
        <w:tc>
          <w:tcPr>
            <w:tcW w:w="1380" w:type="dxa"/>
            <w:vAlign w:val="center"/>
          </w:tcPr>
          <w:p w:rsidR="00BC63EB" w:rsidRPr="004F7625" w:rsidRDefault="00BC63EB" w:rsidP="00906B85">
            <w:pPr>
              <w:tabs>
                <w:tab w:val="left" w:pos="7200"/>
              </w:tabs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≤</w:t>
            </w:r>
            <w:r>
              <w:rPr>
                <w:rFonts w:ascii="Verdana" w:hAnsi="Verdana" w:cs="Verdana"/>
                <w:sz w:val="20"/>
                <w:szCs w:val="20"/>
              </w:rPr>
              <w:t>±</w:t>
            </w:r>
            <w:r>
              <w:rPr>
                <w:rFonts w:ascii="Verdana" w:eastAsia="全真楷書" w:hAnsi="Verdana" w:cs="Verdana"/>
                <w:sz w:val="20"/>
                <w:szCs w:val="20"/>
              </w:rPr>
              <w:t>0.00</w:t>
            </w:r>
            <w:r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1680" w:type="dxa"/>
            <w:vMerge w:val="restart"/>
          </w:tcPr>
          <w:p w:rsidR="00BC63EB" w:rsidRDefault="00BC63EB" w:rsidP="00906B85">
            <w:pPr>
              <w:tabs>
                <w:tab w:val="left" w:pos="7200"/>
              </w:tabs>
              <w:jc w:val="center"/>
              <w:rPr>
                <w:rFonts w:ascii="Verdana" w:eastAsia="全真楷書" w:hAnsi="Verdana"/>
                <w:sz w:val="22"/>
                <w:szCs w:val="22"/>
              </w:rPr>
            </w:pPr>
          </w:p>
        </w:tc>
      </w:tr>
      <w:tr w:rsidR="00BC63EB">
        <w:trPr>
          <w:cantSplit/>
          <w:trHeight w:val="1401"/>
        </w:trPr>
        <w:tc>
          <w:tcPr>
            <w:tcW w:w="660" w:type="dxa"/>
            <w:vAlign w:val="center"/>
          </w:tcPr>
          <w:p w:rsidR="00BC63EB" w:rsidRDefault="00BC63EB" w:rsidP="00906B85">
            <w:pPr>
              <w:tabs>
                <w:tab w:val="left" w:pos="7200"/>
              </w:tabs>
              <w:jc w:val="center"/>
              <w:rPr>
                <w:rFonts w:eastAsia="全真楷書"/>
              </w:rPr>
            </w:pPr>
            <w:r>
              <w:rPr>
                <w:rFonts w:eastAsia="全真楷書"/>
              </w:rPr>
              <w:t>7</w:t>
            </w:r>
          </w:p>
        </w:tc>
        <w:tc>
          <w:tcPr>
            <w:tcW w:w="1800" w:type="dxa"/>
            <w:vAlign w:val="center"/>
          </w:tcPr>
          <w:p w:rsidR="00BC63EB" w:rsidRDefault="00BC63EB" w:rsidP="00BC63EB">
            <w:pPr>
              <w:ind w:firstLineChars="50" w:firstLine="31680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cs="DFKai-SB"/>
              </w:rPr>
              <w:t xml:space="preserve">Z </w:t>
            </w:r>
            <w:r>
              <w:rPr>
                <w:rFonts w:ascii="DFKai-SB" w:eastAsia="DFKai-SB" w:hAnsi="DFKai-SB" w:cs="DFKai-SB" w:hint="eastAsia"/>
              </w:rPr>
              <w:t>軸重複精度</w:t>
            </w:r>
          </w:p>
        </w:tc>
        <w:tc>
          <w:tcPr>
            <w:tcW w:w="1980" w:type="dxa"/>
            <w:vAlign w:val="center"/>
          </w:tcPr>
          <w:p w:rsidR="00BC63EB" w:rsidRPr="009935F3" w:rsidRDefault="00BC63EB" w:rsidP="00906B85">
            <w:pPr>
              <w:rPr>
                <w:rFonts w:ascii="DFKai-SB" w:eastAsia="DFKai-SB"/>
              </w:rPr>
            </w:pPr>
            <w:r>
              <w:rPr>
                <w:rFonts w:ascii="DFKai-SB" w:eastAsia="DFKai-SB" w:hAnsi="DFKai-SB" w:cs="DFKai-SB"/>
              </w:rPr>
              <w:t>VDI/DGQ 3441</w:t>
            </w:r>
            <w:r>
              <w:rPr>
                <w:rFonts w:ascii="DFKai-SB" w:eastAsia="DFKai-SB" w:hAnsi="DFKai-SB" w:cs="DFKai-SB" w:hint="eastAsia"/>
              </w:rPr>
              <w:t>規則測定之重複精度</w:t>
            </w:r>
          </w:p>
        </w:tc>
        <w:tc>
          <w:tcPr>
            <w:tcW w:w="2340" w:type="dxa"/>
            <w:vAlign w:val="center"/>
          </w:tcPr>
          <w:p w:rsidR="00BC63EB" w:rsidRDefault="00BC63EB" w:rsidP="00906B85">
            <w:pPr>
              <w:tabs>
                <w:tab w:val="left" w:pos="7200"/>
              </w:tabs>
              <w:rPr>
                <w:rFonts w:eastAsia="全真楷書"/>
              </w:rPr>
            </w:pPr>
            <w:r>
              <w:rPr>
                <w:rFonts w:ascii="DFKai-SB" w:eastAsia="DFKai-SB" w:hAnsi="DFKai-SB" w:cs="DFKai-SB" w:hint="eastAsia"/>
              </w:rPr>
              <w:t>以雷射儀檢測測定</w:t>
            </w:r>
          </w:p>
        </w:tc>
        <w:tc>
          <w:tcPr>
            <w:tcW w:w="1380" w:type="dxa"/>
            <w:vAlign w:val="center"/>
          </w:tcPr>
          <w:p w:rsidR="00BC63EB" w:rsidRPr="004F7625" w:rsidRDefault="00BC63EB" w:rsidP="00906B85">
            <w:pPr>
              <w:tabs>
                <w:tab w:val="left" w:pos="7200"/>
              </w:tabs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≤</w:t>
            </w:r>
            <w:r>
              <w:rPr>
                <w:rFonts w:ascii="Verdana" w:hAnsi="Verdana" w:cs="Verdana"/>
                <w:sz w:val="20"/>
                <w:szCs w:val="20"/>
              </w:rPr>
              <w:t>±</w:t>
            </w:r>
            <w:r>
              <w:rPr>
                <w:rFonts w:ascii="Verdana" w:eastAsia="全真楷書" w:hAnsi="Verdana" w:cs="Verdana"/>
                <w:sz w:val="20"/>
                <w:szCs w:val="20"/>
              </w:rPr>
              <w:t>0.00</w:t>
            </w:r>
            <w:r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1680" w:type="dxa"/>
            <w:vMerge/>
            <w:vAlign w:val="center"/>
          </w:tcPr>
          <w:p w:rsidR="00BC63EB" w:rsidRDefault="00BC63EB" w:rsidP="00906B85">
            <w:pPr>
              <w:tabs>
                <w:tab w:val="left" w:pos="7200"/>
              </w:tabs>
              <w:rPr>
                <w:rFonts w:ascii="Verdana" w:eastAsia="全真楷書" w:hAnsi="Verdana"/>
                <w:sz w:val="20"/>
                <w:szCs w:val="20"/>
              </w:rPr>
            </w:pPr>
          </w:p>
        </w:tc>
      </w:tr>
      <w:tr w:rsidR="00BC63EB">
        <w:trPr>
          <w:cantSplit/>
          <w:trHeight w:val="1340"/>
        </w:trPr>
        <w:tc>
          <w:tcPr>
            <w:tcW w:w="660" w:type="dxa"/>
            <w:vMerge w:val="restart"/>
            <w:vAlign w:val="center"/>
          </w:tcPr>
          <w:p w:rsidR="00BC63EB" w:rsidRDefault="00BC63EB" w:rsidP="00906B85">
            <w:pPr>
              <w:jc w:val="center"/>
            </w:pPr>
            <w:r>
              <w:t>8</w:t>
            </w:r>
          </w:p>
        </w:tc>
        <w:tc>
          <w:tcPr>
            <w:tcW w:w="1800" w:type="dxa"/>
            <w:vAlign w:val="center"/>
          </w:tcPr>
          <w:p w:rsidR="00BC63EB" w:rsidRDefault="00BC63EB" w:rsidP="00BC63EB">
            <w:pPr>
              <w:ind w:firstLineChars="50" w:firstLine="31680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cs="DFKai-SB"/>
              </w:rPr>
              <w:t xml:space="preserve">X </w:t>
            </w:r>
            <w:r>
              <w:rPr>
                <w:rFonts w:ascii="DFKai-SB" w:eastAsia="DFKai-SB" w:hAnsi="DFKai-SB" w:cs="DFKai-SB" w:hint="eastAsia"/>
              </w:rPr>
              <w:t>軸定位精度</w:t>
            </w:r>
          </w:p>
        </w:tc>
        <w:tc>
          <w:tcPr>
            <w:tcW w:w="1980" w:type="dxa"/>
            <w:vMerge w:val="restart"/>
            <w:vAlign w:val="center"/>
          </w:tcPr>
          <w:p w:rsidR="00BC63EB" w:rsidRDefault="00BC63EB" w:rsidP="00906B85">
            <w:pPr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cs="DFKai-SB"/>
              </w:rPr>
              <w:t>VDI/DGQ 3441</w:t>
            </w:r>
            <w:r>
              <w:rPr>
                <w:rFonts w:ascii="DFKai-SB" w:eastAsia="DFKai-SB" w:hAnsi="DFKai-SB" w:cs="DFKai-SB" w:hint="eastAsia"/>
              </w:rPr>
              <w:t>規則測定之重複精度</w:t>
            </w:r>
          </w:p>
        </w:tc>
        <w:tc>
          <w:tcPr>
            <w:tcW w:w="2340" w:type="dxa"/>
            <w:vMerge w:val="restart"/>
            <w:vAlign w:val="center"/>
          </w:tcPr>
          <w:p w:rsidR="00BC63EB" w:rsidRDefault="00BC63EB" w:rsidP="00906B85">
            <w:pPr>
              <w:rPr>
                <w:rFonts w:eastAsia="全真楷書"/>
              </w:rPr>
            </w:pPr>
            <w:r>
              <w:rPr>
                <w:rFonts w:ascii="DFKai-SB" w:eastAsia="DFKai-SB" w:hAnsi="DFKai-SB" w:cs="DFKai-SB" w:hint="eastAsia"/>
              </w:rPr>
              <w:t>以雷射檢測儀測定</w:t>
            </w:r>
          </w:p>
        </w:tc>
        <w:tc>
          <w:tcPr>
            <w:tcW w:w="1380" w:type="dxa"/>
            <w:vAlign w:val="center"/>
          </w:tcPr>
          <w:p w:rsidR="00BC63EB" w:rsidRDefault="00BC63EB" w:rsidP="00906B85">
            <w:pPr>
              <w:jc w:val="center"/>
              <w:rPr>
                <w:rFonts w:ascii="Verdana" w:eastAsia="全真楷書" w:hAnsi="Verdana" w:cs="Verdana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≤</w:t>
            </w:r>
            <w:r>
              <w:rPr>
                <w:rFonts w:ascii="Verdana" w:eastAsia="全真楷書" w:hAnsi="Verdana" w:cs="Verdana"/>
                <w:sz w:val="20"/>
                <w:szCs w:val="20"/>
              </w:rPr>
              <w:t>0.01/300</w:t>
            </w:r>
          </w:p>
        </w:tc>
        <w:tc>
          <w:tcPr>
            <w:tcW w:w="1680" w:type="dxa"/>
            <w:vAlign w:val="center"/>
          </w:tcPr>
          <w:p w:rsidR="00BC63EB" w:rsidRDefault="00BC63EB" w:rsidP="00906B85">
            <w:pPr>
              <w:rPr>
                <w:rFonts w:ascii="Verdana" w:eastAsia="全真楷書" w:hAnsi="Verdana"/>
                <w:sz w:val="20"/>
                <w:szCs w:val="20"/>
              </w:rPr>
            </w:pPr>
          </w:p>
        </w:tc>
      </w:tr>
      <w:tr w:rsidR="00BC63EB">
        <w:trPr>
          <w:cantSplit/>
          <w:trHeight w:val="1129"/>
        </w:trPr>
        <w:tc>
          <w:tcPr>
            <w:tcW w:w="660" w:type="dxa"/>
            <w:vMerge/>
            <w:vAlign w:val="center"/>
          </w:tcPr>
          <w:p w:rsidR="00BC63EB" w:rsidRDefault="00BC63EB" w:rsidP="00906B85">
            <w:pPr>
              <w:jc w:val="center"/>
            </w:pPr>
          </w:p>
        </w:tc>
        <w:tc>
          <w:tcPr>
            <w:tcW w:w="1800" w:type="dxa"/>
            <w:vAlign w:val="center"/>
          </w:tcPr>
          <w:p w:rsidR="00BC63EB" w:rsidRDefault="00BC63EB" w:rsidP="00BC63EB">
            <w:pPr>
              <w:ind w:firstLineChars="50" w:firstLine="31680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cs="DFKai-SB"/>
              </w:rPr>
              <w:t>Z</w:t>
            </w:r>
            <w:r>
              <w:rPr>
                <w:rFonts w:ascii="DFKai-SB" w:eastAsia="DFKai-SB" w:hAnsi="DFKai-SB" w:cs="DFKai-SB" w:hint="eastAsia"/>
              </w:rPr>
              <w:t>軸定位精度</w:t>
            </w:r>
          </w:p>
        </w:tc>
        <w:tc>
          <w:tcPr>
            <w:tcW w:w="1980" w:type="dxa"/>
            <w:vMerge/>
            <w:vAlign w:val="center"/>
          </w:tcPr>
          <w:p w:rsidR="00BC63EB" w:rsidRDefault="00BC63EB" w:rsidP="00906B85">
            <w:pPr>
              <w:rPr>
                <w:rFonts w:eastAsia="全真楷書"/>
              </w:rPr>
            </w:pPr>
          </w:p>
        </w:tc>
        <w:tc>
          <w:tcPr>
            <w:tcW w:w="2340" w:type="dxa"/>
            <w:vMerge/>
            <w:vAlign w:val="center"/>
          </w:tcPr>
          <w:p w:rsidR="00BC63EB" w:rsidRDefault="00BC63EB" w:rsidP="00906B85">
            <w:pPr>
              <w:rPr>
                <w:rFonts w:eastAsia="全真楷書"/>
              </w:rPr>
            </w:pPr>
          </w:p>
        </w:tc>
        <w:tc>
          <w:tcPr>
            <w:tcW w:w="1380" w:type="dxa"/>
            <w:vAlign w:val="center"/>
          </w:tcPr>
          <w:p w:rsidR="00BC63EB" w:rsidRDefault="00BC63EB" w:rsidP="00906B8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≤</w:t>
            </w:r>
            <w:r>
              <w:rPr>
                <w:rFonts w:ascii="Verdana" w:eastAsia="全真楷書" w:hAnsi="Verdana" w:cs="Verdana"/>
                <w:sz w:val="20"/>
                <w:szCs w:val="20"/>
              </w:rPr>
              <w:t>0.01/300</w:t>
            </w:r>
          </w:p>
        </w:tc>
        <w:tc>
          <w:tcPr>
            <w:tcW w:w="1680" w:type="dxa"/>
            <w:vAlign w:val="center"/>
          </w:tcPr>
          <w:p w:rsidR="00BC63EB" w:rsidRDefault="00BC63EB" w:rsidP="00906B85">
            <w:pPr>
              <w:rPr>
                <w:rFonts w:ascii="Verdana" w:eastAsia="全真楷書" w:hAnsi="Verdana"/>
                <w:sz w:val="20"/>
                <w:szCs w:val="20"/>
              </w:rPr>
            </w:pPr>
          </w:p>
        </w:tc>
      </w:tr>
    </w:tbl>
    <w:p w:rsidR="00BC63EB" w:rsidRDefault="00BC63EB" w:rsidP="00AC501B">
      <w:r>
        <w:t xml:space="preserve"> </w:t>
      </w:r>
    </w:p>
    <w:p w:rsidR="00BC63EB" w:rsidRPr="004F7625" w:rsidRDefault="00BC63EB" w:rsidP="00510704">
      <w:pPr>
        <w:tabs>
          <w:tab w:val="right" w:pos="8880"/>
        </w:tabs>
        <w:ind w:leftChars="-100" w:left="31680" w:hangingChars="100" w:firstLine="31680"/>
        <w:rPr>
          <w:rFonts w:ascii="DFKai-SB" w:eastAsia="DFKai-SB"/>
        </w:rPr>
      </w:pPr>
      <w:r>
        <w:rPr>
          <w:rFonts w:ascii="DFKai-SB" w:eastAsia="DFKai-SB" w:hAnsi="DFKai-SB" w:cs="DFKai-SB"/>
        </w:rPr>
        <w:t xml:space="preserve">       </w:t>
      </w:r>
      <w:r>
        <w:rPr>
          <w:rFonts w:ascii="DFKai-SB" w:hAnsi="DFKai-SB" w:cs="宋体" w:hint="eastAsia"/>
        </w:rPr>
        <w:t>单位：</w:t>
      </w:r>
      <w:r>
        <w:rPr>
          <w:rFonts w:ascii="DFKai-SB" w:hAnsi="DFKai-SB" w:cs="DFKai-SB"/>
        </w:rPr>
        <w:t>mm</w:t>
      </w:r>
    </w:p>
    <w:tbl>
      <w:tblPr>
        <w:tblW w:w="996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0"/>
        <w:gridCol w:w="1560"/>
        <w:gridCol w:w="1560"/>
        <w:gridCol w:w="2280"/>
        <w:gridCol w:w="4080"/>
      </w:tblGrid>
      <w:tr w:rsidR="00BC63EB">
        <w:trPr>
          <w:cantSplit/>
          <w:trHeight w:val="1050"/>
        </w:trPr>
        <w:tc>
          <w:tcPr>
            <w:tcW w:w="480" w:type="dxa"/>
            <w:vMerge w:val="restart"/>
            <w:vAlign w:val="center"/>
          </w:tcPr>
          <w:p w:rsidR="00BC63EB" w:rsidRDefault="00BC63EB" w:rsidP="00906B85">
            <w:pPr>
              <w:rPr>
                <w:rFonts w:eastAsia="全真楷書"/>
              </w:rPr>
            </w:pPr>
            <w:r>
              <w:rPr>
                <w:rFonts w:ascii="DFKai-SB" w:eastAsia="DFKai-SB" w:hAnsi="DFKai-SB" w:cs="DFKai-SB" w:hint="eastAsia"/>
              </w:rPr>
              <w:t>序號</w:t>
            </w:r>
          </w:p>
        </w:tc>
        <w:tc>
          <w:tcPr>
            <w:tcW w:w="1560" w:type="dxa"/>
            <w:vMerge w:val="restart"/>
            <w:vAlign w:val="center"/>
          </w:tcPr>
          <w:p w:rsidR="00BC63EB" w:rsidRDefault="00BC63EB" w:rsidP="00906B85">
            <w:pPr>
              <w:jc w:val="center"/>
              <w:rPr>
                <w:rFonts w:eastAsia="全真楷書"/>
              </w:rPr>
            </w:pPr>
            <w:r>
              <w:rPr>
                <w:rFonts w:ascii="DFKai-SB" w:eastAsia="DFKai-SB" w:hAnsi="DFKai-SB" w:cs="DFKai-SB" w:hint="eastAsia"/>
              </w:rPr>
              <w:t>測定項目</w:t>
            </w:r>
          </w:p>
        </w:tc>
        <w:tc>
          <w:tcPr>
            <w:tcW w:w="1560" w:type="dxa"/>
            <w:vMerge w:val="restart"/>
            <w:vAlign w:val="center"/>
          </w:tcPr>
          <w:p w:rsidR="00BC63EB" w:rsidRDefault="00BC63EB" w:rsidP="00906B85">
            <w:pPr>
              <w:jc w:val="center"/>
              <w:rPr>
                <w:rFonts w:eastAsia="全真楷書"/>
              </w:rPr>
            </w:pPr>
            <w:r>
              <w:rPr>
                <w:rFonts w:ascii="DFKai-SB" w:eastAsia="DFKai-SB" w:hAnsi="DFKai-SB" w:cs="DFKai-SB" w:hint="eastAsia"/>
              </w:rPr>
              <w:t>測定方法</w:t>
            </w:r>
          </w:p>
        </w:tc>
        <w:tc>
          <w:tcPr>
            <w:tcW w:w="2280" w:type="dxa"/>
            <w:vMerge w:val="restart"/>
            <w:vAlign w:val="center"/>
          </w:tcPr>
          <w:p w:rsidR="00BC63EB" w:rsidRDefault="00BC63EB" w:rsidP="00906B85">
            <w:pPr>
              <w:jc w:val="center"/>
              <w:rPr>
                <w:rFonts w:eastAsia="全真楷書"/>
              </w:rPr>
            </w:pPr>
            <w:r>
              <w:rPr>
                <w:rFonts w:ascii="DFKai-SB" w:eastAsia="DFKai-SB" w:hAnsi="DFKai-SB" w:cs="DFKai-SB" w:hint="eastAsia"/>
              </w:rPr>
              <w:t>測定方法圖示</w:t>
            </w:r>
          </w:p>
        </w:tc>
        <w:tc>
          <w:tcPr>
            <w:tcW w:w="4080" w:type="dxa"/>
            <w:tcBorders>
              <w:tr2bl w:val="single" w:sz="4" w:space="0" w:color="auto"/>
            </w:tcBorders>
            <w:vAlign w:val="center"/>
          </w:tcPr>
          <w:p w:rsidR="00BC63EB" w:rsidRDefault="00BC63EB" w:rsidP="00906B85">
            <w:pPr>
              <w:adjustRightInd w:val="0"/>
              <w:snapToGrid w:val="0"/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hAnsi="DFKai-SB" w:cs="DFKai-SB"/>
              </w:rPr>
              <w:t xml:space="preserve">                          </w:t>
            </w:r>
            <w:r>
              <w:rPr>
                <w:rFonts w:ascii="DFKai-SB" w:hAnsi="DFKai-SB" w:cs="宋体" w:hint="eastAsia"/>
              </w:rPr>
              <w:t>允许值</w:t>
            </w:r>
            <w:r>
              <w:rPr>
                <w:rFonts w:ascii="DFKai-SB" w:eastAsia="DFKai-SB" w:hAnsi="DFKai-SB" w:cs="DFKai-SB"/>
              </w:rPr>
              <w:t xml:space="preserve">         </w:t>
            </w:r>
          </w:p>
        </w:tc>
      </w:tr>
      <w:tr w:rsidR="00BC63EB">
        <w:trPr>
          <w:cantSplit/>
          <w:trHeight w:val="624"/>
        </w:trPr>
        <w:tc>
          <w:tcPr>
            <w:tcW w:w="480" w:type="dxa"/>
            <w:vMerge/>
            <w:vAlign w:val="center"/>
          </w:tcPr>
          <w:p w:rsidR="00BC63EB" w:rsidRDefault="00BC63EB" w:rsidP="00906B85">
            <w:pPr>
              <w:rPr>
                <w:rFonts w:ascii="DFKai-SB" w:eastAsia="DFKai-SB" w:hAnsi="DFKai-SB"/>
              </w:rPr>
            </w:pPr>
          </w:p>
        </w:tc>
        <w:tc>
          <w:tcPr>
            <w:tcW w:w="1560" w:type="dxa"/>
            <w:vMerge/>
            <w:vAlign w:val="center"/>
          </w:tcPr>
          <w:p w:rsidR="00BC63EB" w:rsidRDefault="00BC63EB" w:rsidP="00906B85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560" w:type="dxa"/>
            <w:vMerge/>
            <w:vAlign w:val="center"/>
          </w:tcPr>
          <w:p w:rsidR="00BC63EB" w:rsidRDefault="00BC63EB" w:rsidP="00906B85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2280" w:type="dxa"/>
            <w:vMerge/>
            <w:vAlign w:val="center"/>
          </w:tcPr>
          <w:p w:rsidR="00BC63EB" w:rsidRDefault="00BC63EB" w:rsidP="00906B85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4080" w:type="dxa"/>
            <w:vMerge w:val="restart"/>
            <w:vAlign w:val="center"/>
          </w:tcPr>
          <w:p w:rsidR="00BC63EB" w:rsidRDefault="00BC63EB" w:rsidP="00BC63EB">
            <w:pPr>
              <w:adjustRightInd w:val="0"/>
              <w:snapToGrid w:val="0"/>
              <w:ind w:firstLineChars="200" w:firstLine="31680"/>
              <w:rPr>
                <w:rFonts w:ascii="DFKai-SB" w:eastAsia="DFKai-SB" w:hAnsi="DFKai-SB"/>
              </w:rPr>
            </w:pPr>
            <w:r>
              <w:rPr>
                <w:rFonts w:ascii="宋体" w:hAnsi="宋体" w:cs="宋体" w:hint="eastAsia"/>
              </w:rPr>
              <w:t>≤</w:t>
            </w:r>
            <w:r>
              <w:rPr>
                <w:rFonts w:ascii="Verdana" w:hAnsi="Verdana" w:cs="Verdana"/>
              </w:rPr>
              <w:t>±0.00</w:t>
            </w:r>
            <w:r>
              <w:rPr>
                <w:rFonts w:ascii="Verdana" w:eastAsia="全真楷書" w:hAnsi="Verdana" w:cs="Verdana"/>
              </w:rPr>
              <w:t>5</w:t>
            </w:r>
          </w:p>
          <w:p w:rsidR="00BC63EB" w:rsidRDefault="00BC63EB" w:rsidP="00906B85">
            <w:pPr>
              <w:adjustRightInd w:val="0"/>
              <w:snapToGrid w:val="0"/>
              <w:rPr>
                <w:rFonts w:ascii="DFKai-SB" w:eastAsia="DFKai-SB" w:hAnsi="DFKai-SB"/>
              </w:rPr>
            </w:pPr>
          </w:p>
        </w:tc>
      </w:tr>
      <w:tr w:rsidR="00BC63EB">
        <w:trPr>
          <w:cantSplit/>
          <w:trHeight w:val="3903"/>
        </w:trPr>
        <w:tc>
          <w:tcPr>
            <w:tcW w:w="480" w:type="dxa"/>
            <w:vAlign w:val="center"/>
          </w:tcPr>
          <w:p w:rsidR="00BC63EB" w:rsidRDefault="00BC63EB" w:rsidP="00906B85">
            <w:pPr>
              <w:jc w:val="center"/>
              <w:rPr>
                <w:rFonts w:eastAsia="全真楷書"/>
              </w:rPr>
            </w:pPr>
            <w:r>
              <w:rPr>
                <w:rFonts w:eastAsia="全真楷書"/>
              </w:rPr>
              <w:t>9</w:t>
            </w:r>
          </w:p>
        </w:tc>
        <w:tc>
          <w:tcPr>
            <w:tcW w:w="1560" w:type="dxa"/>
            <w:vAlign w:val="center"/>
          </w:tcPr>
          <w:p w:rsidR="00BC63EB" w:rsidRDefault="00BC63EB" w:rsidP="00906B85">
            <w:pPr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cs="DFKai-SB" w:hint="eastAsia"/>
              </w:rPr>
              <w:t>刀架重複精度</w:t>
            </w:r>
          </w:p>
          <w:p w:rsidR="00BC63EB" w:rsidRDefault="00BC63EB" w:rsidP="00906B85">
            <w:pPr>
              <w:rPr>
                <w:rFonts w:eastAsia="全真楷書"/>
              </w:rPr>
            </w:pPr>
            <w:r>
              <w:rPr>
                <w:rFonts w:ascii="DFKai-SB" w:eastAsia="DFKai-SB" w:hAnsi="DFKai-SB" w:cs="DFKai-SB"/>
              </w:rPr>
              <w:t>(</w:t>
            </w:r>
            <w:r>
              <w:rPr>
                <w:rFonts w:ascii="Verdana" w:eastAsia="DFKai-SB" w:hAnsi="Verdana" w:cs="Verdana"/>
              </w:rPr>
              <w:t>X</w:t>
            </w:r>
            <w:r>
              <w:rPr>
                <w:rFonts w:ascii="DFKai-SB" w:eastAsia="DFKai-SB" w:hAnsi="DFKai-SB" w:cs="DFKai-SB" w:hint="eastAsia"/>
              </w:rPr>
              <w:t>軸</w:t>
            </w:r>
            <w:r>
              <w:rPr>
                <w:rFonts w:ascii="DFKai-SB" w:eastAsia="DFKai-SB" w:hAnsi="DFKai-SB" w:cs="DFKai-SB"/>
              </w:rPr>
              <w:t>,</w:t>
            </w:r>
            <w:r>
              <w:rPr>
                <w:rFonts w:ascii="Verdana" w:eastAsia="DFKai-SB" w:hAnsi="Verdana" w:cs="Verdana"/>
              </w:rPr>
              <w:t>Z</w:t>
            </w:r>
            <w:r>
              <w:rPr>
                <w:rFonts w:ascii="DFKai-SB" w:eastAsia="DFKai-SB" w:hAnsi="DFKai-SB" w:cs="DFKai-SB" w:hint="eastAsia"/>
              </w:rPr>
              <w:t>軸</w:t>
            </w:r>
            <w:r>
              <w:rPr>
                <w:rFonts w:ascii="DFKai-SB" w:eastAsia="DFKai-SB" w:hAnsi="DFKai-SB" w:cs="DFKai-SB"/>
              </w:rPr>
              <w:t>)</w:t>
            </w:r>
          </w:p>
        </w:tc>
        <w:tc>
          <w:tcPr>
            <w:tcW w:w="1560" w:type="dxa"/>
            <w:vAlign w:val="center"/>
          </w:tcPr>
          <w:p w:rsidR="00BC63EB" w:rsidRDefault="00BC63EB" w:rsidP="00906B85">
            <w:pPr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cs="DFKai-SB" w:hint="eastAsia"/>
              </w:rPr>
              <w:t>重複換刀測量</w:t>
            </w:r>
          </w:p>
          <w:p w:rsidR="00BC63EB" w:rsidRDefault="00BC63EB" w:rsidP="00906B85">
            <w:pPr>
              <w:rPr>
                <w:rFonts w:eastAsia="全真楷書"/>
              </w:rPr>
            </w:pPr>
            <w:r>
              <w:rPr>
                <w:rFonts w:ascii="DFKai-SB" w:eastAsia="DFKai-SB" w:hAnsi="DFKai-SB" w:cs="DFKai-SB" w:hint="eastAsia"/>
              </w:rPr>
              <w:t>各刀架之重複精度</w:t>
            </w:r>
            <w:r>
              <w:rPr>
                <w:rFonts w:ascii="DFKai-SB" w:eastAsia="DFKai-SB" w:hAnsi="DFKai-SB" w:cs="DFKai-SB"/>
              </w:rPr>
              <w:t xml:space="preserve">        (</w:t>
            </w:r>
            <w:r>
              <w:rPr>
                <w:rFonts w:ascii="Verdana" w:eastAsia="DFKai-SB" w:hAnsi="Verdana" w:cs="Verdana"/>
              </w:rPr>
              <w:t>X</w:t>
            </w:r>
            <w:r>
              <w:rPr>
                <w:rFonts w:ascii="DFKai-SB" w:eastAsia="DFKai-SB" w:hAnsi="DFKai-SB" w:cs="DFKai-SB" w:hint="eastAsia"/>
              </w:rPr>
              <w:t>軸</w:t>
            </w:r>
            <w:r>
              <w:rPr>
                <w:rFonts w:ascii="DFKai-SB" w:eastAsia="DFKai-SB" w:hAnsi="DFKai-SB" w:cs="DFKai-SB"/>
              </w:rPr>
              <w:t>,</w:t>
            </w:r>
            <w:r>
              <w:rPr>
                <w:rFonts w:ascii="Verdana" w:eastAsia="DFKai-SB" w:hAnsi="Verdana" w:cs="Verdana"/>
              </w:rPr>
              <w:t>Z</w:t>
            </w:r>
            <w:r>
              <w:rPr>
                <w:rFonts w:ascii="DFKai-SB" w:eastAsia="DFKai-SB" w:hAnsi="DFKai-SB" w:cs="DFKai-SB" w:hint="eastAsia"/>
              </w:rPr>
              <w:t>軸</w:t>
            </w:r>
            <w:r>
              <w:rPr>
                <w:rFonts w:ascii="DFKai-SB" w:eastAsia="DFKai-SB" w:hAnsi="DFKai-SB" w:cs="DFKai-SB"/>
              </w:rPr>
              <w:t>)</w:t>
            </w:r>
          </w:p>
        </w:tc>
        <w:tc>
          <w:tcPr>
            <w:tcW w:w="2280" w:type="dxa"/>
            <w:vAlign w:val="center"/>
          </w:tcPr>
          <w:p w:rsidR="00BC63EB" w:rsidRPr="009935F3" w:rsidRDefault="00BC63EB" w:rsidP="00906B85">
            <w:r>
              <w:rPr>
                <w:noProof/>
              </w:rPr>
              <w:pict>
                <v:group id="_x0000_s1104" style="position:absolute;left:0;text-align:left;margin-left:10.6pt;margin-top:89.85pt;width:98pt;height:108pt;z-index:251687936;mso-position-horizontal-relative:text;mso-position-vertical-relative:text" coordsize="3220,3355">
                  <v:rect id="_x0000_s1105" style="position:absolute;top:2200;width:2700;height:900"/>
                  <v:line id="_x0000_s1106" style="position:absolute" from="1260,1120" to="1260,3355">
                    <v:stroke dashstyle="longDashDot"/>
                  </v:line>
                  <v:rect id="_x0000_s1107" style="position:absolute;left:2320;top:180;width:720;height:1080"/>
                  <v:rect id="_x0000_s1108" style="position:absolute;left:2600;top:1270;width:180;height:263"/>
                  <v:oval id="_x0000_s1109" style="position:absolute;left:2500;top:1440;width:360;height:360"/>
                  <v:line id="_x0000_s1110" style="position:absolute;flip:y" from="2629,1485" to="2756,1732">
                    <v:stroke endarrow="block" endarrowwidth="narrow" endarrowlength="short"/>
                  </v:line>
                  <v:rect id="_x0000_s1111" style="position:absolute;left:2140;width:1080;height:360"/>
                  <v:line id="_x0000_s1112" style="position:absolute" from="2320,360" to="2620,470"/>
                  <v:line id="_x0000_s1113" style="position:absolute;flip:y" from="2608,291" to="2921,465"/>
                  <v:line id="_x0000_s1114" style="position:absolute" from="2920,280" to="3050,350"/>
                  <v:line id="_x0000_s1115" style="position:absolute;flip:x y" from="2140,1620" to="2500,1620">
                    <v:stroke endarrow="classic" endarrowwidth="narrow" endarrowlength="short"/>
                  </v:line>
                  <v:shape id="_x0000_s1116" type="#_x0000_t70" style="position:absolute;left:540;top:220;width:180;height:900;rotation:270"/>
                  <v:rect id="_x0000_s1117" style="position:absolute;left:1440;top:1480;width:717;height:720" filled="f"/>
                </v:group>
              </w:pict>
            </w:r>
          </w:p>
        </w:tc>
        <w:tc>
          <w:tcPr>
            <w:tcW w:w="4080" w:type="dxa"/>
            <w:vMerge/>
            <w:vAlign w:val="center"/>
          </w:tcPr>
          <w:p w:rsidR="00BC63EB" w:rsidRDefault="00BC63EB" w:rsidP="00906B85">
            <w:pPr>
              <w:jc w:val="center"/>
              <w:rPr>
                <w:rFonts w:eastAsia="全真楷書"/>
              </w:rPr>
            </w:pPr>
          </w:p>
        </w:tc>
      </w:tr>
    </w:tbl>
    <w:p w:rsidR="00BC63EB" w:rsidRDefault="00BC63EB" w:rsidP="00AC501B"/>
    <w:p w:rsidR="00BC63EB" w:rsidRPr="00741A17" w:rsidRDefault="00BC63EB" w:rsidP="005D3C87">
      <w:pPr>
        <w:snapToGrid w:val="0"/>
        <w:rPr>
          <w:rFonts w:ascii="宋体"/>
          <w:b/>
          <w:bCs/>
          <w:sz w:val="24"/>
          <w:szCs w:val="24"/>
        </w:rPr>
      </w:pPr>
    </w:p>
    <w:p w:rsidR="00BC63EB" w:rsidRPr="004507AE" w:rsidRDefault="00BC63EB" w:rsidP="00A07D4C">
      <w:pPr>
        <w:rPr>
          <w:rFonts w:ascii="宋体"/>
          <w:b/>
          <w:bCs/>
          <w:spacing w:val="-4"/>
          <w:sz w:val="24"/>
          <w:szCs w:val="24"/>
        </w:rPr>
      </w:pPr>
      <w:r>
        <w:rPr>
          <w:rFonts w:ascii="宋体" w:hAnsi="宋体" w:cs="宋体" w:hint="eastAsia"/>
          <w:b/>
          <w:bCs/>
          <w:spacing w:val="-4"/>
          <w:sz w:val="24"/>
          <w:szCs w:val="24"/>
        </w:rPr>
        <w:t>五</w:t>
      </w:r>
      <w:r w:rsidRPr="004507AE">
        <w:rPr>
          <w:rFonts w:ascii="宋体" w:hAnsi="宋体" w:cs="宋体" w:hint="eastAsia"/>
          <w:b/>
          <w:bCs/>
          <w:spacing w:val="-4"/>
          <w:sz w:val="24"/>
          <w:szCs w:val="24"/>
        </w:rPr>
        <w:t>、安全防护</w:t>
      </w:r>
      <w:r w:rsidRPr="004507AE">
        <w:rPr>
          <w:rFonts w:ascii="宋体" w:hAnsi="宋体" w:cs="宋体"/>
          <w:b/>
          <w:bCs/>
          <w:spacing w:val="-4"/>
          <w:sz w:val="24"/>
          <w:szCs w:val="24"/>
        </w:rPr>
        <w:t xml:space="preserve">    </w:t>
      </w:r>
      <w:r>
        <w:rPr>
          <w:rFonts w:ascii="宋体" w:hAnsi="宋体" w:cs="宋体" w:hint="eastAsia"/>
          <w:b/>
          <w:bCs/>
          <w:spacing w:val="-4"/>
          <w:sz w:val="24"/>
          <w:szCs w:val="24"/>
        </w:rPr>
        <w:t>全防护</w:t>
      </w:r>
    </w:p>
    <w:p w:rsidR="00BC63EB" w:rsidRPr="000720D3" w:rsidRDefault="00BC63EB" w:rsidP="00A07D4C">
      <w:pPr>
        <w:pStyle w:val="ListParagraph"/>
        <w:ind w:firstLineChars="0" w:firstLine="0"/>
        <w:rPr>
          <w:rFonts w:ascii="宋体"/>
          <w:color w:val="000000"/>
          <w:kern w:val="0"/>
        </w:rPr>
      </w:pPr>
      <w:r w:rsidRPr="000720D3">
        <w:rPr>
          <w:rFonts w:ascii="宋体" w:hAnsi="宋体" w:cs="宋体"/>
          <w:color w:val="000000"/>
          <w:kern w:val="0"/>
        </w:rPr>
        <w:t>1</w:t>
      </w:r>
      <w:r w:rsidRPr="000720D3">
        <w:rPr>
          <w:rFonts w:ascii="宋体" w:hAnsi="宋体" w:cs="宋体" w:hint="eastAsia"/>
          <w:color w:val="000000"/>
          <w:kern w:val="0"/>
        </w:rPr>
        <w:t>、达到设备本质安全明示。</w:t>
      </w:r>
    </w:p>
    <w:p w:rsidR="00BC63EB" w:rsidRPr="000720D3" w:rsidRDefault="00BC63EB" w:rsidP="00A07D4C">
      <w:pPr>
        <w:pStyle w:val="ListParagraph"/>
        <w:ind w:firstLineChars="0" w:firstLine="0"/>
        <w:rPr>
          <w:rFonts w:ascii="宋体"/>
          <w:color w:val="000000"/>
          <w:kern w:val="0"/>
        </w:rPr>
      </w:pPr>
      <w:r w:rsidRPr="000720D3">
        <w:rPr>
          <w:rFonts w:ascii="宋体" w:hAnsi="宋体" w:cs="宋体"/>
          <w:color w:val="000000"/>
          <w:kern w:val="0"/>
        </w:rPr>
        <w:t>2</w:t>
      </w:r>
      <w:r w:rsidRPr="000720D3">
        <w:rPr>
          <w:rFonts w:ascii="宋体" w:hAnsi="宋体" w:cs="宋体" w:hint="eastAsia"/>
          <w:color w:val="000000"/>
          <w:kern w:val="0"/>
        </w:rPr>
        <w:t>、设备有防护光珊或防护光电，设备在运转中触及设备本体时要自动停机。</w:t>
      </w:r>
    </w:p>
    <w:p w:rsidR="00BC63EB" w:rsidRPr="00C06CD8" w:rsidRDefault="00BC63EB" w:rsidP="00C06CD8">
      <w:pPr>
        <w:pStyle w:val="ListParagraph"/>
        <w:ind w:firstLineChars="0" w:firstLine="0"/>
        <w:rPr>
          <w:rFonts w:ascii="宋体"/>
          <w:color w:val="000000"/>
          <w:kern w:val="0"/>
        </w:rPr>
      </w:pPr>
      <w:r w:rsidRPr="000720D3">
        <w:rPr>
          <w:kern w:val="0"/>
        </w:rPr>
        <w:t>3</w:t>
      </w:r>
      <w:r w:rsidRPr="000720D3">
        <w:rPr>
          <w:rFonts w:cs="宋体" w:hint="eastAsia"/>
          <w:kern w:val="0"/>
        </w:rPr>
        <w:t>、设备要有接地及接零。</w:t>
      </w:r>
    </w:p>
    <w:p w:rsidR="00BC63EB" w:rsidRDefault="00BC63EB" w:rsidP="00FB3E69">
      <w:pPr>
        <w:snapToGrid w:val="0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六</w:t>
      </w:r>
      <w:r w:rsidRPr="00741A17">
        <w:rPr>
          <w:rFonts w:ascii="宋体" w:hAnsi="宋体" w:cs="宋体" w:hint="eastAsia"/>
          <w:b/>
          <w:bCs/>
          <w:sz w:val="24"/>
          <w:szCs w:val="24"/>
        </w:rPr>
        <w:t>、</w:t>
      </w:r>
      <w:r>
        <w:rPr>
          <w:rFonts w:ascii="宋体" w:hAnsi="宋体" w:cs="宋体" w:hint="eastAsia"/>
          <w:b/>
          <w:bCs/>
          <w:sz w:val="24"/>
          <w:szCs w:val="24"/>
        </w:rPr>
        <w:t>备品备件：标配。</w:t>
      </w:r>
    </w:p>
    <w:p w:rsidR="00BC63EB" w:rsidRDefault="00BC63EB" w:rsidP="00FB3E69">
      <w:pPr>
        <w:snapToGrid w:val="0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七、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sz w:val="24"/>
          <w:szCs w:val="24"/>
        </w:rPr>
        <w:t>设备颜色：招标方规定</w:t>
      </w:r>
    </w:p>
    <w:p w:rsidR="00BC63EB" w:rsidRPr="009420AB" w:rsidRDefault="00BC63EB" w:rsidP="007836CA">
      <w:pPr>
        <w:tabs>
          <w:tab w:val="left" w:pos="5160"/>
        </w:tabs>
        <w:spacing w:line="360" w:lineRule="atLeast"/>
        <w:rPr>
          <w:b/>
          <w:bCs/>
        </w:rPr>
      </w:pPr>
      <w:r>
        <w:rPr>
          <w:rFonts w:cs="宋体" w:hint="eastAsia"/>
          <w:b/>
          <w:bCs/>
        </w:rPr>
        <w:t>八、</w:t>
      </w:r>
      <w:r w:rsidRPr="0077378C">
        <w:rPr>
          <w:rFonts w:ascii="宋体" w:hAnsi="宋体" w:cs="宋体" w:hint="eastAsia"/>
          <w:b/>
          <w:bCs/>
          <w:sz w:val="24"/>
          <w:szCs w:val="24"/>
        </w:rPr>
        <w:t>安装验收、培训及售后服务</w:t>
      </w:r>
    </w:p>
    <w:p w:rsidR="00BC63EB" w:rsidRPr="00F01DC5" w:rsidRDefault="00BC63EB" w:rsidP="00510704">
      <w:pPr>
        <w:tabs>
          <w:tab w:val="left" w:pos="5160"/>
        </w:tabs>
        <w:spacing w:line="360" w:lineRule="atLeast"/>
        <w:ind w:left="31680" w:hangingChars="150" w:firstLine="31680"/>
      </w:pPr>
      <w:r>
        <w:t>1</w:t>
      </w:r>
      <w:r w:rsidRPr="002A73FB">
        <w:rPr>
          <w:rFonts w:cs="宋体" w:hint="eastAsia"/>
        </w:rPr>
        <w:t>、</w:t>
      </w:r>
      <w:r>
        <w:rPr>
          <w:rFonts w:cs="宋体" w:hint="eastAsia"/>
        </w:rPr>
        <w:t>乙</w:t>
      </w:r>
      <w:r w:rsidRPr="002A73FB">
        <w:rPr>
          <w:rFonts w:cs="宋体" w:hint="eastAsia"/>
        </w:rPr>
        <w:t>方免费现场安装并负责调试</w:t>
      </w:r>
      <w:r>
        <w:rPr>
          <w:rFonts w:cs="宋体" w:hint="eastAsia"/>
        </w:rPr>
        <w:t>，按照本技术协议逐项</w:t>
      </w:r>
      <w:r w:rsidRPr="00F01DC5">
        <w:rPr>
          <w:rFonts w:cs="宋体" w:hint="eastAsia"/>
        </w:rPr>
        <w:t>验收</w:t>
      </w:r>
      <w:r>
        <w:rPr>
          <w:rFonts w:cs="宋体" w:hint="eastAsia"/>
        </w:rPr>
        <w:t>，验收报告</w:t>
      </w:r>
      <w:r w:rsidRPr="00F01DC5">
        <w:rPr>
          <w:rFonts w:cs="宋体" w:hint="eastAsia"/>
        </w:rPr>
        <w:t>以甲方为准，使用一个月后进行终验</w:t>
      </w:r>
      <w:r>
        <w:rPr>
          <w:rFonts w:cs="宋体" w:hint="eastAsia"/>
        </w:rPr>
        <w:t>收</w:t>
      </w:r>
      <w:r w:rsidRPr="00F01DC5">
        <w:rPr>
          <w:rFonts w:cs="宋体" w:hint="eastAsia"/>
        </w:rPr>
        <w:t>。</w:t>
      </w:r>
    </w:p>
    <w:p w:rsidR="00BC63EB" w:rsidRPr="001C2322" w:rsidRDefault="00BC63EB" w:rsidP="00510704">
      <w:pPr>
        <w:pStyle w:val="a"/>
        <w:spacing w:line="320" w:lineRule="exact"/>
        <w:ind w:left="31680" w:hangingChars="150" w:firstLine="31680"/>
        <w:rPr>
          <w:rFonts w:ascii="宋体" w:cs="Times New Roman"/>
        </w:rPr>
      </w:pPr>
      <w:r>
        <w:t>2</w:t>
      </w:r>
      <w:r w:rsidRPr="002A73FB">
        <w:rPr>
          <w:rFonts w:cs="宋体" w:hint="eastAsia"/>
        </w:rPr>
        <w:t>、</w:t>
      </w:r>
      <w:r>
        <w:rPr>
          <w:rFonts w:cs="宋体" w:hint="eastAsia"/>
        </w:rPr>
        <w:t>乙</w:t>
      </w:r>
      <w:r w:rsidRPr="002A73FB">
        <w:rPr>
          <w:rFonts w:cs="宋体" w:hint="eastAsia"/>
        </w:rPr>
        <w:t>方免费为</w:t>
      </w:r>
      <w:r>
        <w:rPr>
          <w:rFonts w:cs="宋体" w:hint="eastAsia"/>
        </w:rPr>
        <w:t>甲</w:t>
      </w:r>
      <w:r w:rsidRPr="002A73FB">
        <w:rPr>
          <w:rFonts w:cs="宋体" w:hint="eastAsia"/>
        </w:rPr>
        <w:t>方培训操作人员及维修人员</w:t>
      </w:r>
      <w:r>
        <w:rPr>
          <w:rFonts w:cs="宋体" w:hint="eastAsia"/>
        </w:rPr>
        <w:t>，对甲方人员进行技术培训，直至人员能</w:t>
      </w:r>
      <w:r>
        <w:rPr>
          <w:rFonts w:cs="宋体" w:hint="eastAsia"/>
          <w:kern w:val="0"/>
        </w:rPr>
        <w:t>熟练掌握设备结构、原理、注意事项及设备的正确操作、编程、检查、维护保养及简单的故障排除。</w:t>
      </w:r>
    </w:p>
    <w:p w:rsidR="00BC63EB" w:rsidRPr="002A73FB" w:rsidRDefault="00BC63EB" w:rsidP="00510704">
      <w:pPr>
        <w:spacing w:line="400" w:lineRule="exact"/>
        <w:ind w:left="31680" w:hangingChars="150" w:firstLine="31680"/>
        <w:rPr>
          <w:rFonts w:ascii="宋体"/>
        </w:rPr>
      </w:pPr>
      <w:r>
        <w:t>3</w:t>
      </w:r>
      <w:r w:rsidRPr="002A73FB">
        <w:rPr>
          <w:rFonts w:cs="宋体" w:hint="eastAsia"/>
        </w:rPr>
        <w:t>、</w:t>
      </w:r>
      <w:r>
        <w:rPr>
          <w:rFonts w:ascii="宋体" w:hAnsi="宋体" w:cs="宋体" w:hint="eastAsia"/>
          <w:color w:val="000000"/>
        </w:rPr>
        <w:t>设备</w:t>
      </w:r>
      <w:r w:rsidRPr="002A73FB">
        <w:rPr>
          <w:rFonts w:ascii="宋体" w:hAnsi="宋体" w:cs="宋体" w:hint="eastAsia"/>
          <w:color w:val="000000"/>
        </w:rPr>
        <w:t>在使用过程中，发现质量问题，在接到甲方通知</w:t>
      </w:r>
      <w:r w:rsidRPr="002A73FB">
        <w:rPr>
          <w:rFonts w:ascii="宋体" w:hAnsi="宋体" w:cs="宋体" w:hint="eastAsia"/>
        </w:rPr>
        <w:t>后，乙方</w:t>
      </w:r>
      <w:r w:rsidRPr="002A73FB">
        <w:rPr>
          <w:rFonts w:ascii="宋体" w:hAnsi="宋体" w:cs="宋体"/>
        </w:rPr>
        <w:t>2</w:t>
      </w:r>
      <w:r w:rsidRPr="002A73FB">
        <w:rPr>
          <w:rFonts w:ascii="宋体" w:hAnsi="宋体" w:cs="宋体" w:hint="eastAsia"/>
        </w:rPr>
        <w:t>小时内作出答复，首先电话、微信、邮件沟通解决，如果解决不了必须派出服务人</w:t>
      </w:r>
      <w:r w:rsidRPr="001C2322">
        <w:rPr>
          <w:rFonts w:ascii="宋体" w:hAnsi="宋体" w:cs="宋体" w:hint="eastAsia"/>
        </w:rPr>
        <w:t>员</w:t>
      </w:r>
      <w:r w:rsidRPr="001C2322">
        <w:rPr>
          <w:rFonts w:ascii="宋体" w:hAnsi="宋体" w:cs="宋体"/>
        </w:rPr>
        <w:t>,24</w:t>
      </w:r>
      <w:r w:rsidRPr="001C2322">
        <w:rPr>
          <w:rFonts w:ascii="宋体" w:hAnsi="宋体" w:cs="宋体" w:hint="eastAsia"/>
        </w:rPr>
        <w:t>小时内到达甲方现场进行问题的解决，并做到故障不排除，维修人员不撤离现场。</w:t>
      </w:r>
    </w:p>
    <w:p w:rsidR="00BC63EB" w:rsidRPr="00190BAB" w:rsidRDefault="00BC63EB" w:rsidP="007836CA">
      <w:pPr>
        <w:spacing w:line="360" w:lineRule="exact"/>
        <w:rPr>
          <w:rFonts w:ascii="宋体"/>
        </w:rPr>
      </w:pPr>
      <w:r>
        <w:rPr>
          <w:rFonts w:ascii="宋体" w:hAnsi="宋体" w:cs="宋体"/>
        </w:rPr>
        <w:t>4</w:t>
      </w:r>
      <w:r>
        <w:rPr>
          <w:rFonts w:ascii="宋体" w:hAnsi="宋体" w:cs="宋体" w:hint="eastAsia"/>
        </w:rPr>
        <w:t>、</w:t>
      </w:r>
      <w:r w:rsidRPr="00190BAB">
        <w:rPr>
          <w:rFonts w:ascii="宋体" w:hAnsi="宋体" w:cs="宋体" w:hint="eastAsia"/>
        </w:rPr>
        <w:t>乙方保证长期提供由原设备生产厂生产的维修备件。</w:t>
      </w:r>
    </w:p>
    <w:p w:rsidR="00BC63EB" w:rsidRPr="00190BAB" w:rsidRDefault="00BC63EB" w:rsidP="00510704">
      <w:pPr>
        <w:spacing w:line="360" w:lineRule="exact"/>
        <w:ind w:leftChars="7" w:left="31680" w:hangingChars="150" w:firstLine="31680"/>
        <w:rPr>
          <w:rFonts w:ascii="宋体"/>
        </w:rPr>
      </w:pPr>
      <w:r>
        <w:rPr>
          <w:rFonts w:ascii="宋体" w:hAnsi="宋体" w:cs="宋体"/>
        </w:rPr>
        <w:t>5</w:t>
      </w:r>
      <w:r>
        <w:rPr>
          <w:rFonts w:ascii="宋体" w:hAnsi="宋体" w:cs="宋体" w:hint="eastAsia"/>
        </w:rPr>
        <w:t>、设备</w:t>
      </w:r>
      <w:r w:rsidRPr="00190BAB">
        <w:rPr>
          <w:rFonts w:ascii="宋体" w:hAnsi="宋体" w:cs="宋体" w:hint="eastAsia"/>
        </w:rPr>
        <w:t>“质保期”期后，对维修中需更换的零件价格及维修服务费，乙方均给予优惠</w:t>
      </w:r>
      <w:r w:rsidRPr="00190BAB">
        <w:rPr>
          <w:rFonts w:ascii="宋体" w:cs="宋体"/>
        </w:rPr>
        <w:t>,</w:t>
      </w:r>
      <w:r w:rsidRPr="00190BAB">
        <w:rPr>
          <w:rFonts w:ascii="宋体" w:hAnsi="宋体" w:cs="宋体" w:hint="eastAsia"/>
        </w:rPr>
        <w:t>给予成本价。对外购件，则应提供生产厂家，便于甲方联系。</w:t>
      </w:r>
    </w:p>
    <w:p w:rsidR="00BC63EB" w:rsidRPr="00C54943" w:rsidRDefault="00BC63EB" w:rsidP="007836CA">
      <w:pPr>
        <w:spacing w:line="360" w:lineRule="exact"/>
        <w:rPr>
          <w:rFonts w:ascii="宋体"/>
        </w:rPr>
      </w:pPr>
      <w:r w:rsidRPr="00190BAB">
        <w:rPr>
          <w:rFonts w:hAnsi="宋体"/>
        </w:rPr>
        <w:t xml:space="preserve">6. </w:t>
      </w:r>
      <w:r w:rsidRPr="00190BAB">
        <w:rPr>
          <w:rFonts w:hAnsi="宋体" w:cs="宋体" w:hint="eastAsia"/>
        </w:rPr>
        <w:t>对每次出现的质量问题以及解决情况，双方必须留有书面记录，签字确认。</w:t>
      </w:r>
    </w:p>
    <w:p w:rsidR="00BC63EB" w:rsidRPr="0077378C" w:rsidRDefault="00BC63EB" w:rsidP="007836CA">
      <w:pPr>
        <w:spacing w:line="400" w:lineRule="exact"/>
        <w:rPr>
          <w:rFonts w:ascii="宋体"/>
          <w:b/>
          <w:bCs/>
          <w:sz w:val="24"/>
          <w:szCs w:val="24"/>
        </w:rPr>
      </w:pPr>
      <w:r w:rsidRPr="0077378C">
        <w:rPr>
          <w:rFonts w:ascii="宋体" w:hAnsi="宋体" w:cs="宋体" w:hint="eastAsia"/>
          <w:b/>
          <w:bCs/>
          <w:sz w:val="24"/>
          <w:szCs w:val="24"/>
        </w:rPr>
        <w:t>九、技术资料</w:t>
      </w:r>
    </w:p>
    <w:p w:rsidR="00BC63EB" w:rsidRPr="00F01DC5" w:rsidRDefault="00BC63EB" w:rsidP="00510704">
      <w:pPr>
        <w:spacing w:line="400" w:lineRule="exact"/>
        <w:ind w:firstLineChars="150" w:firstLine="31680"/>
        <w:rPr>
          <w:rFonts w:ascii="宋体"/>
        </w:rPr>
      </w:pPr>
      <w:r w:rsidRPr="00F01DC5">
        <w:rPr>
          <w:rFonts w:ascii="宋体" w:hAnsi="宋体" w:cs="宋体"/>
        </w:rPr>
        <w:t>1</w:t>
      </w:r>
      <w:r w:rsidRPr="00F01DC5">
        <w:rPr>
          <w:rFonts w:ascii="宋体" w:hAnsi="宋体" w:cs="宋体" w:hint="eastAsia"/>
        </w:rPr>
        <w:t>、说明书（电气、机械）</w:t>
      </w:r>
      <w:r>
        <w:rPr>
          <w:rFonts w:ascii="宋体" w:hAnsi="宋体" w:cs="宋体" w:hint="eastAsia"/>
        </w:rPr>
        <w:t>各</w:t>
      </w:r>
      <w:r w:rsidRPr="00F01DC5">
        <w:rPr>
          <w:rFonts w:ascii="宋体" w:hAnsi="宋体" w:cs="宋体"/>
        </w:rPr>
        <w:t>4</w:t>
      </w:r>
      <w:r>
        <w:rPr>
          <w:rFonts w:ascii="宋体" w:hAnsi="宋体" w:cs="宋体" w:hint="eastAsia"/>
        </w:rPr>
        <w:t>套。</w:t>
      </w:r>
    </w:p>
    <w:p w:rsidR="00BC63EB" w:rsidRPr="00F01DC5" w:rsidRDefault="00BC63EB" w:rsidP="00510704">
      <w:pPr>
        <w:spacing w:line="400" w:lineRule="exact"/>
        <w:ind w:firstLineChars="150" w:firstLine="31680"/>
        <w:rPr>
          <w:rFonts w:ascii="宋体"/>
        </w:rPr>
      </w:pPr>
      <w:r w:rsidRPr="00F01DC5"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>、随机</w:t>
      </w:r>
      <w:r w:rsidRPr="00F01DC5">
        <w:rPr>
          <w:rFonts w:ascii="宋体" w:hAnsi="宋体" w:cs="宋体" w:hint="eastAsia"/>
        </w:rPr>
        <w:t>出厂</w:t>
      </w:r>
      <w:r>
        <w:rPr>
          <w:rFonts w:ascii="宋体" w:hAnsi="宋体" w:cs="宋体" w:hint="eastAsia"/>
        </w:rPr>
        <w:t>的</w:t>
      </w:r>
      <w:r w:rsidRPr="00F01DC5">
        <w:rPr>
          <w:rFonts w:ascii="宋体" w:hAnsi="宋体" w:cs="宋体" w:hint="eastAsia"/>
        </w:rPr>
        <w:t>合格证、装箱单等</w:t>
      </w:r>
      <w:r>
        <w:rPr>
          <w:rFonts w:ascii="宋体" w:hAnsi="宋体" w:cs="宋体" w:hint="eastAsia"/>
        </w:rPr>
        <w:t>各一份</w:t>
      </w:r>
      <w:r w:rsidRPr="00F01DC5">
        <w:rPr>
          <w:rFonts w:ascii="宋体" w:hAnsi="宋体" w:cs="宋体" w:hint="eastAsia"/>
        </w:rPr>
        <w:t>。</w:t>
      </w:r>
    </w:p>
    <w:p w:rsidR="00BC63EB" w:rsidRDefault="00BC63EB" w:rsidP="00510704">
      <w:pPr>
        <w:spacing w:line="400" w:lineRule="exact"/>
        <w:ind w:leftChars="150" w:left="31680" w:hangingChars="150" w:firstLine="31680"/>
        <w:rPr>
          <w:rFonts w:ascii="宋体"/>
        </w:rPr>
      </w:pPr>
      <w:r w:rsidRPr="00F01DC5">
        <w:rPr>
          <w:rFonts w:ascii="宋体" w:hAnsi="宋体" w:cs="宋体"/>
        </w:rPr>
        <w:t>3</w:t>
      </w:r>
      <w:r w:rsidRPr="00F01DC5">
        <w:rPr>
          <w:rFonts w:ascii="宋体" w:hAnsi="宋体" w:cs="宋体" w:hint="eastAsia"/>
        </w:rPr>
        <w:t>、机械说明书必须有全线轴承分布图，并且在图纸上标注型号；有整体结构图</w:t>
      </w:r>
      <w:r w:rsidRPr="006E5CF3">
        <w:rPr>
          <w:rFonts w:ascii="宋体" w:hAnsi="宋体" w:cs="宋体" w:hint="eastAsia"/>
          <w:color w:val="FF0000"/>
        </w:rPr>
        <w:t>、易损件和备件明细及图纸、</w:t>
      </w:r>
      <w:r>
        <w:rPr>
          <w:rFonts w:ascii="宋体" w:hAnsi="宋体" w:cs="宋体" w:hint="eastAsia"/>
        </w:rPr>
        <w:t>外购件明细；</w:t>
      </w:r>
      <w:r w:rsidRPr="00F01DC5">
        <w:rPr>
          <w:rFonts w:ascii="宋体" w:hAnsi="宋体" w:cs="宋体" w:hint="eastAsia"/>
        </w:rPr>
        <w:t>液压原理图以及各种阀、泵的型号明细、有润滑图表、安全标识等。</w:t>
      </w:r>
      <w:r>
        <w:rPr>
          <w:rFonts w:ascii="宋体" w:hAnsi="宋体" w:cs="宋体" w:hint="eastAsia"/>
        </w:rPr>
        <w:t>电气说明书，包括：原理图、接线图、线号、布置图、</w:t>
      </w:r>
      <w:r>
        <w:rPr>
          <w:rFonts w:ascii="宋体" w:hAnsi="宋体" w:cs="宋体"/>
        </w:rPr>
        <w:t>PLC</w:t>
      </w:r>
      <w:r>
        <w:rPr>
          <w:rFonts w:ascii="宋体" w:hAnsi="宋体" w:cs="宋体" w:hint="eastAsia"/>
        </w:rPr>
        <w:t>图，电气元件清单及型号等</w:t>
      </w:r>
    </w:p>
    <w:p w:rsidR="00BC63EB" w:rsidRDefault="00BC63EB" w:rsidP="00510704">
      <w:pPr>
        <w:spacing w:line="400" w:lineRule="exact"/>
        <w:ind w:leftChars="150" w:left="31680" w:hangingChars="150" w:firstLine="31680"/>
        <w:rPr>
          <w:rFonts w:ascii="宋体"/>
        </w:rPr>
      </w:pPr>
      <w:r>
        <w:rPr>
          <w:rFonts w:ascii="宋体" w:hAnsi="宋体" w:cs="宋体"/>
        </w:rPr>
        <w:t>4</w:t>
      </w:r>
      <w:r>
        <w:rPr>
          <w:rFonts w:ascii="宋体" w:hAnsi="宋体" w:cs="宋体" w:hint="eastAsia"/>
        </w:rPr>
        <w:t>、数控系统资料一套。</w:t>
      </w:r>
    </w:p>
    <w:p w:rsidR="00BC63EB" w:rsidRPr="00F01DC5" w:rsidRDefault="00BC63EB" w:rsidP="00510704">
      <w:pPr>
        <w:spacing w:line="400" w:lineRule="exact"/>
        <w:ind w:leftChars="150" w:left="31680" w:hangingChars="150" w:firstLine="31680"/>
        <w:rPr>
          <w:rFonts w:ascii="宋体"/>
        </w:rPr>
      </w:pPr>
      <w:r>
        <w:rPr>
          <w:rFonts w:ascii="宋体" w:hAnsi="宋体" w:cs="宋体"/>
        </w:rPr>
        <w:t>5</w:t>
      </w:r>
      <w:r>
        <w:rPr>
          <w:rFonts w:ascii="宋体" w:hAnsi="宋体" w:cs="宋体" w:hint="eastAsia"/>
        </w:rPr>
        <w:t>、程序光盘一张</w:t>
      </w:r>
    </w:p>
    <w:p w:rsidR="00BC63EB" w:rsidRDefault="00BC63EB" w:rsidP="00513932">
      <w:pPr>
        <w:pStyle w:val="ListParagraph"/>
        <w:ind w:firstLineChars="150" w:firstLine="31680"/>
        <w:rPr>
          <w:rFonts w:ascii="宋体"/>
          <w:color w:val="000000"/>
          <w:kern w:val="0"/>
        </w:rPr>
      </w:pPr>
      <w:r>
        <w:rPr>
          <w:rFonts w:ascii="宋体" w:cs="宋体"/>
          <w:color w:val="000000"/>
          <w:kern w:val="0"/>
        </w:rPr>
        <w:t>6</w:t>
      </w:r>
      <w:r>
        <w:rPr>
          <w:rFonts w:ascii="宋体" w:cs="宋体" w:hint="eastAsia"/>
          <w:color w:val="000000"/>
          <w:kern w:val="0"/>
        </w:rPr>
        <w:t>、数控系统中不允许设置任何密码。</w:t>
      </w: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  <w:r w:rsidRPr="006A24AC">
        <w:rPr>
          <w:rFonts w:ascii="宋体" w:hAnsi="宋体" w:cs="宋体" w:hint="eastAsia"/>
          <w:b/>
          <w:bCs/>
          <w:sz w:val="24"/>
          <w:szCs w:val="24"/>
        </w:rPr>
        <w:t>十、整机质保期</w:t>
      </w:r>
      <w:r w:rsidRPr="006A24AC">
        <w:rPr>
          <w:rFonts w:ascii="宋体" w:hAnsi="宋体" w:cs="宋体"/>
          <w:b/>
          <w:bCs/>
          <w:sz w:val="24"/>
          <w:szCs w:val="24"/>
        </w:rPr>
        <w:t>2</w:t>
      </w:r>
      <w:r w:rsidRPr="006A24AC">
        <w:rPr>
          <w:rFonts w:ascii="宋体" w:hAnsi="宋体" w:cs="宋体" w:hint="eastAsia"/>
          <w:b/>
          <w:bCs/>
          <w:sz w:val="24"/>
          <w:szCs w:val="24"/>
        </w:rPr>
        <w:t>年</w:t>
      </w: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</w:p>
    <w:p w:rsidR="00BC63EB" w:rsidRDefault="00BC63EB" w:rsidP="006A24AC">
      <w:pPr>
        <w:spacing w:line="400" w:lineRule="exact"/>
        <w:rPr>
          <w:rFonts w:ascii="宋体" w:cs="宋体"/>
          <w:b/>
          <w:bCs/>
          <w:sz w:val="24"/>
          <w:szCs w:val="24"/>
        </w:rPr>
      </w:pPr>
    </w:p>
    <w:p w:rsidR="00BC63EB" w:rsidRDefault="00BC63EB" w:rsidP="006A24AC">
      <w:pPr>
        <w:spacing w:line="400" w:lineRule="exact"/>
        <w:rPr>
          <w:sz w:val="24"/>
          <w:szCs w:val="24"/>
        </w:rPr>
      </w:pPr>
    </w:p>
    <w:p w:rsidR="00BC63EB" w:rsidRDefault="00BC63EB" w:rsidP="006A24AC">
      <w:pPr>
        <w:spacing w:line="400" w:lineRule="exact"/>
        <w:rPr>
          <w:sz w:val="24"/>
          <w:szCs w:val="24"/>
        </w:rPr>
      </w:pPr>
    </w:p>
    <w:p w:rsidR="00BC63EB" w:rsidRDefault="00BC63EB" w:rsidP="006A24AC">
      <w:pPr>
        <w:spacing w:line="400" w:lineRule="exact"/>
        <w:rPr>
          <w:sz w:val="24"/>
          <w:szCs w:val="24"/>
        </w:rPr>
      </w:pPr>
    </w:p>
    <w:p w:rsidR="00BC63EB" w:rsidRDefault="00BC63EB" w:rsidP="004E3DED">
      <w:pPr>
        <w:spacing w:line="540" w:lineRule="exact"/>
        <w:jc w:val="center"/>
        <w:rPr>
          <w:sz w:val="44"/>
          <w:szCs w:val="44"/>
        </w:rPr>
      </w:pPr>
    </w:p>
    <w:p w:rsidR="00BC63EB" w:rsidRPr="004E3DED" w:rsidRDefault="00BC63EB" w:rsidP="004E3DED">
      <w:pPr>
        <w:spacing w:line="540" w:lineRule="exact"/>
        <w:jc w:val="center"/>
        <w:rPr>
          <w:sz w:val="44"/>
          <w:szCs w:val="44"/>
        </w:rPr>
      </w:pPr>
      <w:r w:rsidRPr="004E3DED">
        <w:rPr>
          <w:rFonts w:cs="宋体" w:hint="eastAsia"/>
          <w:sz w:val="44"/>
          <w:szCs w:val="44"/>
        </w:rPr>
        <w:t>数控立车技术要求</w:t>
      </w:r>
    </w:p>
    <w:p w:rsidR="00BC63EB" w:rsidRDefault="00BC63EB" w:rsidP="004E3DED">
      <w:pPr>
        <w:spacing w:line="540" w:lineRule="exact"/>
        <w:rPr>
          <w:sz w:val="44"/>
          <w:szCs w:val="44"/>
        </w:rPr>
      </w:pPr>
    </w:p>
    <w:p w:rsidR="00BC63EB" w:rsidRDefault="00BC63EB" w:rsidP="004E3DED">
      <w:pPr>
        <w:spacing w:line="540" w:lineRule="exact"/>
        <w:rPr>
          <w:sz w:val="44"/>
          <w:szCs w:val="44"/>
        </w:rPr>
      </w:pPr>
    </w:p>
    <w:p w:rsidR="00BC63EB" w:rsidRPr="004E3DED" w:rsidRDefault="00BC63EB" w:rsidP="004E3DED">
      <w:pPr>
        <w:spacing w:line="540" w:lineRule="exact"/>
        <w:rPr>
          <w:sz w:val="44"/>
          <w:szCs w:val="44"/>
        </w:rPr>
      </w:pPr>
      <w:r w:rsidRPr="004E3DED">
        <w:rPr>
          <w:rFonts w:cs="宋体" w:hint="eastAsia"/>
          <w:sz w:val="44"/>
          <w:szCs w:val="44"/>
        </w:rPr>
        <w:t>编制：</w:t>
      </w:r>
    </w:p>
    <w:p w:rsidR="00BC63EB" w:rsidRDefault="00BC63EB" w:rsidP="004E3DED">
      <w:pPr>
        <w:spacing w:line="540" w:lineRule="exact"/>
        <w:jc w:val="center"/>
        <w:rPr>
          <w:sz w:val="44"/>
          <w:szCs w:val="44"/>
        </w:rPr>
      </w:pPr>
    </w:p>
    <w:p w:rsidR="00BC63EB" w:rsidRDefault="00BC63EB" w:rsidP="004E3DED">
      <w:pPr>
        <w:spacing w:line="540" w:lineRule="exact"/>
        <w:rPr>
          <w:rFonts w:ascii="宋体" w:cs="宋体"/>
          <w:b/>
          <w:bCs/>
          <w:sz w:val="44"/>
          <w:szCs w:val="44"/>
        </w:rPr>
      </w:pPr>
      <w:r w:rsidRPr="004E3DED">
        <w:rPr>
          <w:rFonts w:cs="宋体" w:hint="eastAsia"/>
          <w:sz w:val="44"/>
          <w:szCs w:val="44"/>
        </w:rPr>
        <w:t>会签：</w:t>
      </w:r>
    </w:p>
    <w:p w:rsidR="00BC63EB" w:rsidRPr="004E3DED" w:rsidRDefault="00BC63EB" w:rsidP="004E3DED">
      <w:pPr>
        <w:rPr>
          <w:rFonts w:ascii="宋体" w:cs="宋体"/>
          <w:sz w:val="44"/>
          <w:szCs w:val="44"/>
        </w:rPr>
      </w:pPr>
    </w:p>
    <w:p w:rsidR="00BC63EB" w:rsidRPr="004E3DED" w:rsidRDefault="00BC63EB" w:rsidP="004E3DED">
      <w:pPr>
        <w:rPr>
          <w:rFonts w:ascii="宋体" w:cs="宋体"/>
          <w:sz w:val="44"/>
          <w:szCs w:val="44"/>
        </w:rPr>
      </w:pPr>
    </w:p>
    <w:p w:rsidR="00BC63EB" w:rsidRPr="004E3DED" w:rsidRDefault="00BC63EB" w:rsidP="004E3DED">
      <w:pPr>
        <w:rPr>
          <w:rFonts w:ascii="宋体" w:cs="宋体"/>
          <w:sz w:val="44"/>
          <w:szCs w:val="44"/>
        </w:rPr>
      </w:pPr>
    </w:p>
    <w:p w:rsidR="00BC63EB" w:rsidRPr="004E3DED" w:rsidRDefault="00BC63EB" w:rsidP="004E3DED">
      <w:pPr>
        <w:rPr>
          <w:rFonts w:ascii="宋体" w:cs="宋体"/>
          <w:sz w:val="44"/>
          <w:szCs w:val="44"/>
        </w:rPr>
      </w:pPr>
    </w:p>
    <w:p w:rsidR="00BC63EB" w:rsidRPr="004E3DED" w:rsidRDefault="00BC63EB" w:rsidP="004E3DED">
      <w:pPr>
        <w:rPr>
          <w:rFonts w:ascii="宋体" w:cs="宋体"/>
          <w:sz w:val="44"/>
          <w:szCs w:val="44"/>
        </w:rPr>
      </w:pPr>
    </w:p>
    <w:p w:rsidR="00BC63EB" w:rsidRPr="004E3DED" w:rsidRDefault="00BC63EB" w:rsidP="004E3DED">
      <w:pPr>
        <w:rPr>
          <w:rFonts w:ascii="宋体" w:cs="宋体"/>
          <w:sz w:val="44"/>
          <w:szCs w:val="44"/>
        </w:rPr>
      </w:pPr>
    </w:p>
    <w:p w:rsidR="00BC63EB" w:rsidRPr="004E3DED" w:rsidRDefault="00BC63EB" w:rsidP="004E3DED">
      <w:pPr>
        <w:jc w:val="center"/>
        <w:rPr>
          <w:rFonts w:ascii="宋体" w:cs="宋体"/>
          <w:sz w:val="44"/>
          <w:szCs w:val="44"/>
        </w:rPr>
      </w:pPr>
      <w:r>
        <w:rPr>
          <w:rFonts w:ascii="宋体" w:hAnsi="宋体" w:cs="宋体"/>
          <w:sz w:val="44"/>
          <w:szCs w:val="44"/>
        </w:rPr>
        <w:t>2012.12.24</w:t>
      </w:r>
    </w:p>
    <w:sectPr w:rsidR="00BC63EB" w:rsidRPr="004E3DED" w:rsidSect="003030C3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3EB" w:rsidRDefault="00BC63EB" w:rsidP="004D2F24">
      <w:r>
        <w:separator/>
      </w:r>
    </w:p>
  </w:endnote>
  <w:endnote w:type="continuationSeparator" w:id="0">
    <w:p w:rsidR="00BC63EB" w:rsidRDefault="00BC63EB" w:rsidP="004D2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全真楷書">
    <w:altName w:val="PMingLiU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DFKai-SB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3EB" w:rsidRDefault="00BC63EB" w:rsidP="004D2F24">
      <w:r>
        <w:separator/>
      </w:r>
    </w:p>
  </w:footnote>
  <w:footnote w:type="continuationSeparator" w:id="0">
    <w:p w:rsidR="00BC63EB" w:rsidRDefault="00BC63EB" w:rsidP="004D2F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4D54"/>
    <w:multiLevelType w:val="singleLevel"/>
    <w:tmpl w:val="BD80739C"/>
    <w:lvl w:ilvl="0">
      <w:start w:val="1"/>
      <w:numFmt w:val="lowerLetter"/>
      <w:lvlText w:val="%1、"/>
      <w:lvlJc w:val="left"/>
      <w:pPr>
        <w:tabs>
          <w:tab w:val="num" w:pos="510"/>
        </w:tabs>
        <w:ind w:left="510" w:hanging="510"/>
      </w:pPr>
    </w:lvl>
  </w:abstractNum>
  <w:abstractNum w:abstractNumId="1">
    <w:nsid w:val="08623C28"/>
    <w:multiLevelType w:val="hybridMultilevel"/>
    <w:tmpl w:val="6F7454EE"/>
    <w:lvl w:ilvl="0" w:tplc="C4242E3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756FCA2">
      <w:start w:val="1"/>
      <w:numFmt w:val="decimal"/>
      <w:lvlText w:val="%2、"/>
      <w:lvlJc w:val="left"/>
      <w:pPr>
        <w:tabs>
          <w:tab w:val="num" w:pos="1245"/>
        </w:tabs>
        <w:ind w:left="1245" w:hanging="720"/>
      </w:pPr>
      <w:rPr>
        <w:rFonts w:hint="eastAsia"/>
      </w:rPr>
    </w:lvl>
    <w:lvl w:ilvl="2" w:tplc="B128C798">
      <w:start w:val="1"/>
      <w:numFmt w:val="decimal"/>
      <w:lvlText w:val="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B100B9F8">
      <w:start w:val="3"/>
      <w:numFmt w:val="decimal"/>
      <w:lvlText w:val="%4)"/>
      <w:lvlJc w:val="left"/>
      <w:pPr>
        <w:tabs>
          <w:tab w:val="num" w:pos="2055"/>
        </w:tabs>
        <w:ind w:left="2055" w:hanging="795"/>
      </w:pPr>
      <w:rPr>
        <w:rFonts w:eastAsia="宋体" w:hint="eastAsia"/>
        <w:b/>
        <w:bCs/>
      </w:rPr>
    </w:lvl>
    <w:lvl w:ilvl="4" w:tplc="998E74F6">
      <w:start w:val="1"/>
      <w:numFmt w:val="decimal"/>
      <w:lvlText w:val="%5）"/>
      <w:lvlJc w:val="left"/>
      <w:pPr>
        <w:ind w:left="2400" w:hanging="72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2962AE3"/>
    <w:multiLevelType w:val="hybridMultilevel"/>
    <w:tmpl w:val="235030EE"/>
    <w:lvl w:ilvl="0" w:tplc="3E7222E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6A7FB5"/>
    <w:multiLevelType w:val="hybridMultilevel"/>
    <w:tmpl w:val="AE4642C4"/>
    <w:lvl w:ilvl="0" w:tplc="C16E53C8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AD5860"/>
    <w:multiLevelType w:val="multilevel"/>
    <w:tmpl w:val="32AD58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5">
    <w:nsid w:val="3A091A2C"/>
    <w:multiLevelType w:val="hybridMultilevel"/>
    <w:tmpl w:val="6B6207DC"/>
    <w:lvl w:ilvl="0" w:tplc="0FF6A4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2A36B18"/>
    <w:multiLevelType w:val="hybridMultilevel"/>
    <w:tmpl w:val="8146DF90"/>
    <w:lvl w:ilvl="0" w:tplc="297CEB4C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5" w:hanging="420"/>
      </w:pPr>
    </w:lvl>
    <w:lvl w:ilvl="2" w:tplc="0409001B">
      <w:start w:val="1"/>
      <w:numFmt w:val="lowerRoman"/>
      <w:lvlText w:val="%3."/>
      <w:lvlJc w:val="right"/>
      <w:pPr>
        <w:ind w:left="1365" w:hanging="420"/>
      </w:pPr>
    </w:lvl>
    <w:lvl w:ilvl="3" w:tplc="0409000F">
      <w:start w:val="1"/>
      <w:numFmt w:val="decimal"/>
      <w:lvlText w:val="%4."/>
      <w:lvlJc w:val="left"/>
      <w:pPr>
        <w:ind w:left="1785" w:hanging="420"/>
      </w:pPr>
    </w:lvl>
    <w:lvl w:ilvl="4" w:tplc="04090019">
      <w:start w:val="1"/>
      <w:numFmt w:val="lowerLetter"/>
      <w:lvlText w:val="%5)"/>
      <w:lvlJc w:val="left"/>
      <w:pPr>
        <w:ind w:left="2205" w:hanging="420"/>
      </w:pPr>
    </w:lvl>
    <w:lvl w:ilvl="5" w:tplc="0409001B">
      <w:start w:val="1"/>
      <w:numFmt w:val="lowerRoman"/>
      <w:lvlText w:val="%6."/>
      <w:lvlJc w:val="right"/>
      <w:pPr>
        <w:ind w:left="2625" w:hanging="420"/>
      </w:pPr>
    </w:lvl>
    <w:lvl w:ilvl="6" w:tplc="0409000F">
      <w:start w:val="1"/>
      <w:numFmt w:val="decimal"/>
      <w:lvlText w:val="%7."/>
      <w:lvlJc w:val="left"/>
      <w:pPr>
        <w:ind w:left="3045" w:hanging="420"/>
      </w:pPr>
    </w:lvl>
    <w:lvl w:ilvl="7" w:tplc="04090019">
      <w:start w:val="1"/>
      <w:numFmt w:val="lowerLetter"/>
      <w:lvlText w:val="%8)"/>
      <w:lvlJc w:val="left"/>
      <w:pPr>
        <w:ind w:left="3465" w:hanging="420"/>
      </w:pPr>
    </w:lvl>
    <w:lvl w:ilvl="8" w:tplc="0409001B">
      <w:start w:val="1"/>
      <w:numFmt w:val="lowerRoman"/>
      <w:lvlText w:val="%9."/>
      <w:lvlJc w:val="right"/>
      <w:pPr>
        <w:ind w:left="3885" w:hanging="420"/>
      </w:pPr>
    </w:lvl>
  </w:abstractNum>
  <w:abstractNum w:abstractNumId="7">
    <w:nsid w:val="54A51807"/>
    <w:multiLevelType w:val="hybridMultilevel"/>
    <w:tmpl w:val="7D803E00"/>
    <w:lvl w:ilvl="0" w:tplc="FDA89858">
      <w:start w:val="1"/>
      <w:numFmt w:val="decimal"/>
      <w:lvlText w:val="（%1）"/>
      <w:lvlJc w:val="left"/>
      <w:pPr>
        <w:tabs>
          <w:tab w:val="num" w:pos="1854"/>
        </w:tabs>
        <w:ind w:left="1854" w:hanging="720"/>
      </w:pPr>
      <w:rPr>
        <w:rFonts w:hint="eastAsia"/>
        <w:b/>
        <w:bCs/>
      </w:rPr>
    </w:lvl>
    <w:lvl w:ilvl="1" w:tplc="5D10B5CA">
      <w:start w:val="2"/>
      <w:numFmt w:val="decimal"/>
      <w:lvlText w:val="%2、"/>
      <w:lvlJc w:val="left"/>
      <w:pPr>
        <w:tabs>
          <w:tab w:val="num" w:pos="1208"/>
        </w:tabs>
        <w:ind w:left="1208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3"/>
        </w:tabs>
        <w:ind w:left="2523" w:hanging="420"/>
      </w:pPr>
    </w:lvl>
    <w:lvl w:ilvl="3" w:tplc="0409000F">
      <w:start w:val="1"/>
      <w:numFmt w:val="decimal"/>
      <w:lvlText w:val="%4."/>
      <w:lvlJc w:val="left"/>
      <w:pPr>
        <w:tabs>
          <w:tab w:val="num" w:pos="2943"/>
        </w:tabs>
        <w:ind w:left="2943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3363"/>
        </w:tabs>
        <w:ind w:left="3363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783"/>
        </w:tabs>
        <w:ind w:left="3783" w:hanging="420"/>
      </w:pPr>
    </w:lvl>
    <w:lvl w:ilvl="6" w:tplc="0409000F">
      <w:start w:val="1"/>
      <w:numFmt w:val="decimal"/>
      <w:lvlText w:val="%7."/>
      <w:lvlJc w:val="left"/>
      <w:pPr>
        <w:tabs>
          <w:tab w:val="num" w:pos="4203"/>
        </w:tabs>
        <w:ind w:left="4203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623"/>
        </w:tabs>
        <w:ind w:left="4623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5043"/>
        </w:tabs>
        <w:ind w:left="5043" w:hanging="420"/>
      </w:pPr>
    </w:lvl>
  </w:abstractNum>
  <w:abstractNum w:abstractNumId="8">
    <w:nsid w:val="5CAF6ACC"/>
    <w:multiLevelType w:val="hybridMultilevel"/>
    <w:tmpl w:val="0A76D600"/>
    <w:lvl w:ilvl="0" w:tplc="E4DC86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E2753FB"/>
    <w:multiLevelType w:val="singleLevel"/>
    <w:tmpl w:val="10EC6C4E"/>
    <w:lvl w:ilvl="0">
      <w:start w:val="1"/>
      <w:numFmt w:val="lowerLetter"/>
      <w:lvlText w:val="%1、"/>
      <w:lvlJc w:val="left"/>
      <w:pPr>
        <w:tabs>
          <w:tab w:val="num" w:pos="1212"/>
        </w:tabs>
        <w:ind w:left="1212" w:hanging="435"/>
      </w:pPr>
    </w:lvl>
  </w:abstractNum>
  <w:abstractNum w:abstractNumId="10">
    <w:nsid w:val="6D4B272F"/>
    <w:multiLevelType w:val="singleLevel"/>
    <w:tmpl w:val="FD80C6D4"/>
    <w:lvl w:ilvl="0">
      <w:start w:val="1"/>
      <w:numFmt w:val="upperLetter"/>
      <w:lvlText w:val="%1、"/>
      <w:lvlJc w:val="left"/>
      <w:pPr>
        <w:tabs>
          <w:tab w:val="num" w:pos="435"/>
        </w:tabs>
        <w:ind w:left="435" w:hanging="435"/>
      </w:pPr>
    </w:lvl>
  </w:abstractNum>
  <w:abstractNum w:abstractNumId="11">
    <w:nsid w:val="752721FE"/>
    <w:multiLevelType w:val="multilevel"/>
    <w:tmpl w:val="97A41B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7B4F5562"/>
    <w:multiLevelType w:val="singleLevel"/>
    <w:tmpl w:val="7B4F5562"/>
    <w:lvl w:ilvl="0">
      <w:start w:val="3"/>
      <w:numFmt w:val="bullet"/>
      <w:pStyle w:val="Normal1comps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7B8D3576"/>
    <w:multiLevelType w:val="hybridMultilevel"/>
    <w:tmpl w:val="2EEEA7D0"/>
    <w:lvl w:ilvl="0" w:tplc="38B03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11"/>
  </w:num>
  <w:num w:numId="11">
    <w:abstractNumId w:val="13"/>
  </w:num>
  <w:num w:numId="12">
    <w:abstractNumId w:val="9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2F24"/>
    <w:rsid w:val="00011720"/>
    <w:rsid w:val="000162CC"/>
    <w:rsid w:val="0001685E"/>
    <w:rsid w:val="00025135"/>
    <w:rsid w:val="00051B9C"/>
    <w:rsid w:val="00056E44"/>
    <w:rsid w:val="0006610F"/>
    <w:rsid w:val="000720D3"/>
    <w:rsid w:val="0008380A"/>
    <w:rsid w:val="00097B93"/>
    <w:rsid w:val="000A2623"/>
    <w:rsid w:val="000A5FE2"/>
    <w:rsid w:val="000A7290"/>
    <w:rsid w:val="000C12A2"/>
    <w:rsid w:val="000D0F1A"/>
    <w:rsid w:val="000D2140"/>
    <w:rsid w:val="000D662B"/>
    <w:rsid w:val="000E5BBA"/>
    <w:rsid w:val="00102759"/>
    <w:rsid w:val="001100F3"/>
    <w:rsid w:val="00116C37"/>
    <w:rsid w:val="00117F4C"/>
    <w:rsid w:val="00123C80"/>
    <w:rsid w:val="00130EB3"/>
    <w:rsid w:val="00141728"/>
    <w:rsid w:val="00142F97"/>
    <w:rsid w:val="00151912"/>
    <w:rsid w:val="00154E83"/>
    <w:rsid w:val="001558F6"/>
    <w:rsid w:val="00172E40"/>
    <w:rsid w:val="00186F9D"/>
    <w:rsid w:val="00190BAB"/>
    <w:rsid w:val="00190D93"/>
    <w:rsid w:val="0019476D"/>
    <w:rsid w:val="001A2E1F"/>
    <w:rsid w:val="001A53BC"/>
    <w:rsid w:val="001B4F16"/>
    <w:rsid w:val="001C2322"/>
    <w:rsid w:val="001C4F9D"/>
    <w:rsid w:val="001D33ED"/>
    <w:rsid w:val="001E5CB1"/>
    <w:rsid w:val="001F7185"/>
    <w:rsid w:val="00201E04"/>
    <w:rsid w:val="0020469F"/>
    <w:rsid w:val="00223E35"/>
    <w:rsid w:val="00225039"/>
    <w:rsid w:val="00240F5C"/>
    <w:rsid w:val="002468ED"/>
    <w:rsid w:val="002469F4"/>
    <w:rsid w:val="00252B58"/>
    <w:rsid w:val="00257EB7"/>
    <w:rsid w:val="00273008"/>
    <w:rsid w:val="0027593E"/>
    <w:rsid w:val="002829D4"/>
    <w:rsid w:val="002965C3"/>
    <w:rsid w:val="00296808"/>
    <w:rsid w:val="00297016"/>
    <w:rsid w:val="002A3736"/>
    <w:rsid w:val="002A5294"/>
    <w:rsid w:val="002A63AD"/>
    <w:rsid w:val="002A73FB"/>
    <w:rsid w:val="002B2A86"/>
    <w:rsid w:val="002B3599"/>
    <w:rsid w:val="002D3EAD"/>
    <w:rsid w:val="002D459B"/>
    <w:rsid w:val="002D5005"/>
    <w:rsid w:val="002F6E73"/>
    <w:rsid w:val="003030C3"/>
    <w:rsid w:val="003038D2"/>
    <w:rsid w:val="00311938"/>
    <w:rsid w:val="003129C2"/>
    <w:rsid w:val="0031708F"/>
    <w:rsid w:val="00323A8B"/>
    <w:rsid w:val="00325DDC"/>
    <w:rsid w:val="0032718C"/>
    <w:rsid w:val="00336120"/>
    <w:rsid w:val="00342ACB"/>
    <w:rsid w:val="0035461C"/>
    <w:rsid w:val="00354FAD"/>
    <w:rsid w:val="00364674"/>
    <w:rsid w:val="003658E1"/>
    <w:rsid w:val="003709DC"/>
    <w:rsid w:val="00373075"/>
    <w:rsid w:val="00387EC1"/>
    <w:rsid w:val="003A0F71"/>
    <w:rsid w:val="003B4459"/>
    <w:rsid w:val="003B5153"/>
    <w:rsid w:val="003B7C50"/>
    <w:rsid w:val="003D094A"/>
    <w:rsid w:val="003D177A"/>
    <w:rsid w:val="003D5010"/>
    <w:rsid w:val="003D5B6F"/>
    <w:rsid w:val="003D5CE9"/>
    <w:rsid w:val="003E583E"/>
    <w:rsid w:val="003E7A81"/>
    <w:rsid w:val="003F4DC5"/>
    <w:rsid w:val="00433608"/>
    <w:rsid w:val="00440C76"/>
    <w:rsid w:val="004507AE"/>
    <w:rsid w:val="0048010D"/>
    <w:rsid w:val="0048385F"/>
    <w:rsid w:val="004C3E9E"/>
    <w:rsid w:val="004D2F24"/>
    <w:rsid w:val="004D383E"/>
    <w:rsid w:val="004D539B"/>
    <w:rsid w:val="004D6D53"/>
    <w:rsid w:val="004D6F0F"/>
    <w:rsid w:val="004E140C"/>
    <w:rsid w:val="004E2009"/>
    <w:rsid w:val="004E3C7E"/>
    <w:rsid w:val="004E3DED"/>
    <w:rsid w:val="004E7099"/>
    <w:rsid w:val="004F7625"/>
    <w:rsid w:val="00504B8B"/>
    <w:rsid w:val="00504CF7"/>
    <w:rsid w:val="005056D4"/>
    <w:rsid w:val="00510704"/>
    <w:rsid w:val="00510C1E"/>
    <w:rsid w:val="00513932"/>
    <w:rsid w:val="0054117F"/>
    <w:rsid w:val="00544300"/>
    <w:rsid w:val="00571959"/>
    <w:rsid w:val="00571D0B"/>
    <w:rsid w:val="005B741F"/>
    <w:rsid w:val="005C22CD"/>
    <w:rsid w:val="005C44D1"/>
    <w:rsid w:val="005D3C87"/>
    <w:rsid w:val="005D6E37"/>
    <w:rsid w:val="005F6FA9"/>
    <w:rsid w:val="00601CF7"/>
    <w:rsid w:val="00602224"/>
    <w:rsid w:val="00615B79"/>
    <w:rsid w:val="00616E20"/>
    <w:rsid w:val="006351B1"/>
    <w:rsid w:val="00640BB1"/>
    <w:rsid w:val="00653876"/>
    <w:rsid w:val="00657375"/>
    <w:rsid w:val="00657909"/>
    <w:rsid w:val="0066151B"/>
    <w:rsid w:val="0067744A"/>
    <w:rsid w:val="006941F3"/>
    <w:rsid w:val="0069565C"/>
    <w:rsid w:val="006A24AC"/>
    <w:rsid w:val="006A5820"/>
    <w:rsid w:val="006A6944"/>
    <w:rsid w:val="006B2951"/>
    <w:rsid w:val="006C12EE"/>
    <w:rsid w:val="006C2400"/>
    <w:rsid w:val="006C7B6E"/>
    <w:rsid w:val="006D0BB2"/>
    <w:rsid w:val="006D2AD0"/>
    <w:rsid w:val="006E4AC5"/>
    <w:rsid w:val="006E5CF3"/>
    <w:rsid w:val="006E77F2"/>
    <w:rsid w:val="006E7EFF"/>
    <w:rsid w:val="006F0CB0"/>
    <w:rsid w:val="006F0ECC"/>
    <w:rsid w:val="006F6CD8"/>
    <w:rsid w:val="006F77FD"/>
    <w:rsid w:val="007013D8"/>
    <w:rsid w:val="00703925"/>
    <w:rsid w:val="00706088"/>
    <w:rsid w:val="00714E37"/>
    <w:rsid w:val="00730A2A"/>
    <w:rsid w:val="00741883"/>
    <w:rsid w:val="00741A17"/>
    <w:rsid w:val="00744690"/>
    <w:rsid w:val="00754E9C"/>
    <w:rsid w:val="0075717D"/>
    <w:rsid w:val="00757D7F"/>
    <w:rsid w:val="00766213"/>
    <w:rsid w:val="00771EEF"/>
    <w:rsid w:val="0077378C"/>
    <w:rsid w:val="00776FD7"/>
    <w:rsid w:val="00780C60"/>
    <w:rsid w:val="00781960"/>
    <w:rsid w:val="007836CA"/>
    <w:rsid w:val="007911BA"/>
    <w:rsid w:val="007A00DB"/>
    <w:rsid w:val="007A0141"/>
    <w:rsid w:val="007C07C1"/>
    <w:rsid w:val="007D1482"/>
    <w:rsid w:val="007D606E"/>
    <w:rsid w:val="007E64EA"/>
    <w:rsid w:val="007E78BB"/>
    <w:rsid w:val="007F070A"/>
    <w:rsid w:val="007F2483"/>
    <w:rsid w:val="00802BA5"/>
    <w:rsid w:val="00806C5A"/>
    <w:rsid w:val="00806DD5"/>
    <w:rsid w:val="0081366B"/>
    <w:rsid w:val="00813C16"/>
    <w:rsid w:val="00820445"/>
    <w:rsid w:val="00834CA4"/>
    <w:rsid w:val="00845DCE"/>
    <w:rsid w:val="0084609B"/>
    <w:rsid w:val="00847D34"/>
    <w:rsid w:val="00850FB1"/>
    <w:rsid w:val="00854AD6"/>
    <w:rsid w:val="00855758"/>
    <w:rsid w:val="008651E6"/>
    <w:rsid w:val="00874F27"/>
    <w:rsid w:val="00885C2B"/>
    <w:rsid w:val="00887921"/>
    <w:rsid w:val="00890A7F"/>
    <w:rsid w:val="008A1385"/>
    <w:rsid w:val="008A1972"/>
    <w:rsid w:val="008B135A"/>
    <w:rsid w:val="008D0292"/>
    <w:rsid w:val="008D24A6"/>
    <w:rsid w:val="008D3324"/>
    <w:rsid w:val="008E3C9C"/>
    <w:rsid w:val="00906B85"/>
    <w:rsid w:val="009172F1"/>
    <w:rsid w:val="0093149E"/>
    <w:rsid w:val="00933E39"/>
    <w:rsid w:val="009420AB"/>
    <w:rsid w:val="009529AA"/>
    <w:rsid w:val="009543CE"/>
    <w:rsid w:val="009668EB"/>
    <w:rsid w:val="00974ECB"/>
    <w:rsid w:val="0097605B"/>
    <w:rsid w:val="00977270"/>
    <w:rsid w:val="00981D73"/>
    <w:rsid w:val="009935F3"/>
    <w:rsid w:val="009A6219"/>
    <w:rsid w:val="009B1BAC"/>
    <w:rsid w:val="009B6EBF"/>
    <w:rsid w:val="009C15FF"/>
    <w:rsid w:val="009C3EB1"/>
    <w:rsid w:val="009C4E74"/>
    <w:rsid w:val="009D4F85"/>
    <w:rsid w:val="009E0510"/>
    <w:rsid w:val="009F6E4E"/>
    <w:rsid w:val="00A01721"/>
    <w:rsid w:val="00A07D4C"/>
    <w:rsid w:val="00A10873"/>
    <w:rsid w:val="00A1256E"/>
    <w:rsid w:val="00A161F6"/>
    <w:rsid w:val="00A45F2A"/>
    <w:rsid w:val="00A6219B"/>
    <w:rsid w:val="00A67FE7"/>
    <w:rsid w:val="00A922BD"/>
    <w:rsid w:val="00A9625E"/>
    <w:rsid w:val="00AC0267"/>
    <w:rsid w:val="00AC501B"/>
    <w:rsid w:val="00B02164"/>
    <w:rsid w:val="00B0548D"/>
    <w:rsid w:val="00B3042C"/>
    <w:rsid w:val="00B32285"/>
    <w:rsid w:val="00B33E0B"/>
    <w:rsid w:val="00B34AA7"/>
    <w:rsid w:val="00B46E30"/>
    <w:rsid w:val="00B62562"/>
    <w:rsid w:val="00B6363D"/>
    <w:rsid w:val="00B63AB8"/>
    <w:rsid w:val="00B70DDC"/>
    <w:rsid w:val="00B77709"/>
    <w:rsid w:val="00B90F3D"/>
    <w:rsid w:val="00B95094"/>
    <w:rsid w:val="00B97DBF"/>
    <w:rsid w:val="00BC63EB"/>
    <w:rsid w:val="00BD4D98"/>
    <w:rsid w:val="00BD6EC2"/>
    <w:rsid w:val="00BE7B50"/>
    <w:rsid w:val="00C0638D"/>
    <w:rsid w:val="00C06CD8"/>
    <w:rsid w:val="00C108A1"/>
    <w:rsid w:val="00C16F15"/>
    <w:rsid w:val="00C2236E"/>
    <w:rsid w:val="00C223FB"/>
    <w:rsid w:val="00C22534"/>
    <w:rsid w:val="00C54943"/>
    <w:rsid w:val="00C55447"/>
    <w:rsid w:val="00C5666E"/>
    <w:rsid w:val="00C576AB"/>
    <w:rsid w:val="00C64455"/>
    <w:rsid w:val="00C64E0C"/>
    <w:rsid w:val="00C85278"/>
    <w:rsid w:val="00C87ABE"/>
    <w:rsid w:val="00C90405"/>
    <w:rsid w:val="00CA3127"/>
    <w:rsid w:val="00CA4203"/>
    <w:rsid w:val="00CA51A3"/>
    <w:rsid w:val="00CA5F94"/>
    <w:rsid w:val="00CB1BD1"/>
    <w:rsid w:val="00CB5E62"/>
    <w:rsid w:val="00CC16D9"/>
    <w:rsid w:val="00CD1594"/>
    <w:rsid w:val="00CE179C"/>
    <w:rsid w:val="00CF0EAF"/>
    <w:rsid w:val="00D02FEC"/>
    <w:rsid w:val="00D067B3"/>
    <w:rsid w:val="00D07F3A"/>
    <w:rsid w:val="00D11AD8"/>
    <w:rsid w:val="00D126A3"/>
    <w:rsid w:val="00D15399"/>
    <w:rsid w:val="00D169C3"/>
    <w:rsid w:val="00D2095C"/>
    <w:rsid w:val="00D42D3D"/>
    <w:rsid w:val="00D4541C"/>
    <w:rsid w:val="00D551BF"/>
    <w:rsid w:val="00D65B58"/>
    <w:rsid w:val="00D71339"/>
    <w:rsid w:val="00DC0F64"/>
    <w:rsid w:val="00DC4715"/>
    <w:rsid w:val="00DD083E"/>
    <w:rsid w:val="00DD36D5"/>
    <w:rsid w:val="00DF1683"/>
    <w:rsid w:val="00E02BC5"/>
    <w:rsid w:val="00E1168F"/>
    <w:rsid w:val="00E3153F"/>
    <w:rsid w:val="00E55C64"/>
    <w:rsid w:val="00E6750D"/>
    <w:rsid w:val="00E8432A"/>
    <w:rsid w:val="00EA0B83"/>
    <w:rsid w:val="00EA4A77"/>
    <w:rsid w:val="00EB451E"/>
    <w:rsid w:val="00EC1A97"/>
    <w:rsid w:val="00EC59FB"/>
    <w:rsid w:val="00ED4C8C"/>
    <w:rsid w:val="00EE2B51"/>
    <w:rsid w:val="00EF4E71"/>
    <w:rsid w:val="00EF6F5C"/>
    <w:rsid w:val="00F017B6"/>
    <w:rsid w:val="00F01DC5"/>
    <w:rsid w:val="00F434BD"/>
    <w:rsid w:val="00F51C64"/>
    <w:rsid w:val="00F54356"/>
    <w:rsid w:val="00F56262"/>
    <w:rsid w:val="00F608A6"/>
    <w:rsid w:val="00F621D0"/>
    <w:rsid w:val="00F62D60"/>
    <w:rsid w:val="00F679FC"/>
    <w:rsid w:val="00F75E1A"/>
    <w:rsid w:val="00F87A41"/>
    <w:rsid w:val="00FA74D3"/>
    <w:rsid w:val="00FB3E69"/>
    <w:rsid w:val="00FB564E"/>
    <w:rsid w:val="00FB64D9"/>
    <w:rsid w:val="00FD1D78"/>
    <w:rsid w:val="00FE419C"/>
    <w:rsid w:val="00FE5E7B"/>
    <w:rsid w:val="00FE79E3"/>
    <w:rsid w:val="00FF3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F24"/>
    <w:pPr>
      <w:widowControl w:val="0"/>
      <w:jc w:val="both"/>
    </w:pPr>
    <w:rPr>
      <w:rFonts w:ascii="Times New Roman" w:hAnsi="Times New Roman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C12A2"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Indent"/>
    <w:link w:val="Heading3Char"/>
    <w:uiPriority w:val="99"/>
    <w:qFormat/>
    <w:locked/>
    <w:rsid w:val="00190D93"/>
    <w:pPr>
      <w:keepNext/>
      <w:spacing w:line="380" w:lineRule="exact"/>
      <w:jc w:val="center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宋体" w:hAnsi="Cambria" w:cs="Cambria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74ECB"/>
    <w:rPr>
      <w:rFonts w:ascii="Times New Roman" w:hAnsi="Times New Roman" w:cs="Times New Roman"/>
      <w:b/>
      <w:bCs/>
      <w:sz w:val="32"/>
      <w:szCs w:val="32"/>
    </w:rPr>
  </w:style>
  <w:style w:type="paragraph" w:customStyle="1" w:styleId="Char1CharCharChar">
    <w:name w:val="Char1 Char Char Char"/>
    <w:basedOn w:val="Normal"/>
    <w:uiPriority w:val="99"/>
    <w:rsid w:val="004D2F24"/>
  </w:style>
  <w:style w:type="paragraph" w:customStyle="1" w:styleId="DataSheet">
    <w:name w:val="Data Sheet"/>
    <w:basedOn w:val="Normal"/>
    <w:uiPriority w:val="99"/>
    <w:rsid w:val="004D2F24"/>
    <w:pPr>
      <w:widowControl/>
      <w:tabs>
        <w:tab w:val="left" w:pos="851"/>
        <w:tab w:val="left" w:pos="7230"/>
        <w:tab w:val="left" w:pos="8505"/>
      </w:tabs>
      <w:ind w:left="3402" w:right="2834" w:hanging="3402"/>
      <w:jc w:val="left"/>
    </w:pPr>
    <w:rPr>
      <w:rFonts w:ascii="Arial" w:hAnsi="Arial" w:cs="Arial"/>
      <w:kern w:val="0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4D2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D2F24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D2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D2F24"/>
    <w:rPr>
      <w:rFonts w:ascii="Times New Roman" w:eastAsia="宋体" w:hAnsi="Times New Roman" w:cs="Times New Roman"/>
      <w:sz w:val="18"/>
      <w:szCs w:val="18"/>
    </w:rPr>
  </w:style>
  <w:style w:type="paragraph" w:customStyle="1" w:styleId="Normal1">
    <w:name w:val="Normal 1"/>
    <w:basedOn w:val="Normal"/>
    <w:uiPriority w:val="99"/>
    <w:rsid w:val="002A63AD"/>
    <w:pPr>
      <w:widowControl/>
      <w:spacing w:before="60" w:after="60"/>
    </w:pPr>
    <w:rPr>
      <w:rFonts w:ascii="Arial" w:hAnsi="Arial" w:cs="Arial"/>
      <w:kern w:val="0"/>
      <w:sz w:val="24"/>
      <w:szCs w:val="24"/>
    </w:rPr>
  </w:style>
  <w:style w:type="paragraph" w:customStyle="1" w:styleId="Normal1avant">
    <w:name w:val="Normal 1 avant"/>
    <w:basedOn w:val="Normal1"/>
    <w:uiPriority w:val="99"/>
    <w:rsid w:val="002A63AD"/>
    <w:pPr>
      <w:ind w:left="1418"/>
    </w:pPr>
  </w:style>
  <w:style w:type="paragraph" w:customStyle="1" w:styleId="Normal1comps">
    <w:name w:val="Normal 1 comps"/>
    <w:basedOn w:val="Normal1"/>
    <w:uiPriority w:val="99"/>
    <w:rsid w:val="002A63AD"/>
    <w:pPr>
      <w:numPr>
        <w:numId w:val="1"/>
      </w:numPr>
      <w:tabs>
        <w:tab w:val="left" w:pos="709"/>
      </w:tabs>
      <w:ind w:left="709" w:hanging="283"/>
    </w:pPr>
  </w:style>
  <w:style w:type="paragraph" w:customStyle="1" w:styleId="Normal1sp15">
    <w:name w:val="Normal 1 sp15"/>
    <w:basedOn w:val="Normal1"/>
    <w:uiPriority w:val="99"/>
    <w:rsid w:val="009668EB"/>
    <w:pPr>
      <w:ind w:left="851"/>
    </w:pPr>
  </w:style>
  <w:style w:type="paragraph" w:styleId="ListParagraph">
    <w:name w:val="List Paragraph"/>
    <w:basedOn w:val="Normal"/>
    <w:uiPriority w:val="99"/>
    <w:qFormat/>
    <w:rsid w:val="00741883"/>
    <w:pPr>
      <w:ind w:firstLineChars="200" w:firstLine="420"/>
    </w:pPr>
  </w:style>
  <w:style w:type="paragraph" w:customStyle="1" w:styleId="Tabelle">
    <w:name w:val="Tabelle"/>
    <w:uiPriority w:val="99"/>
    <w:rsid w:val="008651E6"/>
    <w:pPr>
      <w:spacing w:line="200" w:lineRule="exact"/>
    </w:pPr>
    <w:rPr>
      <w:rFonts w:ascii="Arial" w:hAnsi="Arial" w:cs="Arial"/>
      <w:noProof/>
      <w:kern w:val="0"/>
      <w:sz w:val="22"/>
      <w:lang w:eastAsia="en-US"/>
    </w:rPr>
  </w:style>
  <w:style w:type="paragraph" w:customStyle="1" w:styleId="TabelleohneRahmen">
    <w:name w:val="Tabelle ohne Rahmen"/>
    <w:uiPriority w:val="99"/>
    <w:rsid w:val="003F4DC5"/>
    <w:pPr>
      <w:spacing w:line="200" w:lineRule="exact"/>
    </w:pPr>
    <w:rPr>
      <w:rFonts w:ascii="Arial" w:hAnsi="Arial" w:cs="Arial"/>
      <w:kern w:val="0"/>
      <w:sz w:val="20"/>
      <w:szCs w:val="20"/>
      <w:lang w:val="de-CH" w:eastAsia="en-US"/>
    </w:rPr>
  </w:style>
  <w:style w:type="table" w:styleId="TableGrid">
    <w:name w:val="Table Grid"/>
    <w:basedOn w:val="TableNormal"/>
    <w:uiPriority w:val="99"/>
    <w:rsid w:val="003F4DC5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CharCharCharChar">
    <w:name w:val="默认段落字体 Para Char Char Char Char"/>
    <w:basedOn w:val="Normal"/>
    <w:uiPriority w:val="99"/>
    <w:rsid w:val="00240F5C"/>
    <w:rPr>
      <w:rFonts w:ascii="Arial" w:hAnsi="Arial" w:cs="Arial"/>
    </w:rPr>
  </w:style>
  <w:style w:type="paragraph" w:styleId="NoteHeading">
    <w:name w:val="Note Heading"/>
    <w:basedOn w:val="Normal"/>
    <w:next w:val="Normal"/>
    <w:link w:val="NoteHeadingChar"/>
    <w:uiPriority w:val="99"/>
    <w:rsid w:val="00771EEF"/>
    <w:pPr>
      <w:jc w:val="center"/>
    </w:pPr>
    <w:rPr>
      <w:color w:val="00000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102759"/>
    <w:rPr>
      <w:rFonts w:ascii="Times New Roman" w:hAnsi="Times New Roman" w:cs="Times New Roman"/>
      <w:sz w:val="21"/>
      <w:szCs w:val="21"/>
    </w:rPr>
  </w:style>
  <w:style w:type="paragraph" w:customStyle="1" w:styleId="CharChar">
    <w:name w:val="Char Char"/>
    <w:basedOn w:val="Normal"/>
    <w:uiPriority w:val="99"/>
    <w:rsid w:val="006A5820"/>
    <w:rPr>
      <w:spacing w:val="20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99"/>
    <w:rsid w:val="00F87A41"/>
    <w:pPr>
      <w:jc w:val="left"/>
    </w:pPr>
    <w:rPr>
      <w:rFonts w:eastAsia="全真楷書"/>
      <w:sz w:val="24"/>
      <w:szCs w:val="24"/>
      <w:lang w:eastAsia="zh-TW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FB64D9"/>
    <w:rPr>
      <w:rFonts w:ascii="Times New Roman" w:hAnsi="Times New Roman" w:cs="Times New Roman"/>
      <w:sz w:val="21"/>
      <w:szCs w:val="21"/>
    </w:rPr>
  </w:style>
  <w:style w:type="paragraph" w:customStyle="1" w:styleId="CharChar1">
    <w:name w:val="Char Char1"/>
    <w:basedOn w:val="Normal"/>
    <w:uiPriority w:val="99"/>
    <w:rsid w:val="00FE79E3"/>
    <w:rPr>
      <w:spacing w:val="20"/>
      <w:sz w:val="36"/>
      <w:szCs w:val="36"/>
    </w:rPr>
  </w:style>
  <w:style w:type="paragraph" w:styleId="NormalIndent">
    <w:name w:val="Normal Indent"/>
    <w:basedOn w:val="Normal"/>
    <w:uiPriority w:val="99"/>
    <w:rsid w:val="00190D93"/>
    <w:pPr>
      <w:ind w:firstLineChars="200" w:firstLine="420"/>
    </w:pPr>
  </w:style>
  <w:style w:type="paragraph" w:styleId="BlockText">
    <w:name w:val="Block Text"/>
    <w:basedOn w:val="Normal"/>
    <w:uiPriority w:val="99"/>
    <w:rsid w:val="00C06CD8"/>
    <w:pPr>
      <w:tabs>
        <w:tab w:val="left" w:pos="487"/>
      </w:tabs>
      <w:spacing w:line="560" w:lineRule="exact"/>
      <w:ind w:left="207" w:right="78" w:firstLine="570"/>
    </w:pPr>
    <w:rPr>
      <w:rFonts w:ascii="宋体" w:cs="宋体"/>
    </w:rPr>
  </w:style>
  <w:style w:type="paragraph" w:customStyle="1" w:styleId="DefaultParagraphCharCharCharChar">
    <w:name w:val="Default Paragraph Char Char Char Char"/>
    <w:basedOn w:val="Normal"/>
    <w:next w:val="Normal"/>
    <w:uiPriority w:val="99"/>
    <w:rsid w:val="007836CA"/>
    <w:pPr>
      <w:widowControl/>
      <w:spacing w:line="360" w:lineRule="auto"/>
      <w:jc w:val="left"/>
    </w:pPr>
  </w:style>
  <w:style w:type="paragraph" w:customStyle="1" w:styleId="a">
    <w:name w:val="列出段落"/>
    <w:basedOn w:val="Normal"/>
    <w:uiPriority w:val="99"/>
    <w:rsid w:val="007836CA"/>
    <w:pPr>
      <w:ind w:firstLineChars="200" w:firstLine="42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641</TotalTime>
  <Pages>6</Pages>
  <Words>308</Words>
  <Characters>1760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匿名用户</cp:lastModifiedBy>
  <cp:revision>173</cp:revision>
  <dcterms:created xsi:type="dcterms:W3CDTF">2017-03-06T02:40:00Z</dcterms:created>
  <dcterms:modified xsi:type="dcterms:W3CDTF">2017-12-24T08:13:00Z</dcterms:modified>
</cp:coreProperties>
</file>